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29D0B671"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D37720">
        <w:rPr>
          <w:rFonts w:ascii="Arial" w:hAnsi="Arial" w:cs="Arial"/>
          <w:b/>
          <w:bCs/>
          <w:sz w:val="28"/>
        </w:rPr>
        <w:t>6</w:t>
      </w:r>
      <w:r w:rsidR="00B07CCF">
        <w:rPr>
          <w:rFonts w:ascii="Arial" w:hAnsi="Arial" w:cs="Arial"/>
          <w:b/>
          <w:bCs/>
          <w:sz w:val="28"/>
        </w:rPr>
        <w:t>b</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335240">
        <w:rPr>
          <w:rFonts w:ascii="Arial" w:hAnsi="Arial" w:cs="Arial"/>
          <w:b/>
          <w:bCs/>
          <w:sz w:val="28"/>
        </w:rPr>
        <w:tab/>
      </w:r>
      <w:r w:rsidR="00335240" w:rsidRPr="00335240">
        <w:rPr>
          <w:rFonts w:ascii="Arial" w:hAnsi="Arial" w:cs="Arial"/>
          <w:b/>
          <w:bCs/>
          <w:sz w:val="28"/>
        </w:rPr>
        <w:t>R1-210</w:t>
      </w:r>
      <w:r w:rsidR="00636030">
        <w:rPr>
          <w:rFonts w:ascii="Arial" w:hAnsi="Arial" w:cs="Arial"/>
          <w:b/>
          <w:bCs/>
          <w:sz w:val="28"/>
        </w:rPr>
        <w:t>9142</w:t>
      </w:r>
    </w:p>
    <w:p w14:paraId="2B61B936" w14:textId="588602C3"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B07CCF">
        <w:rPr>
          <w:rFonts w:ascii="Arial" w:eastAsia="MS Mincho" w:hAnsi="Arial" w:cs="Arial"/>
          <w:b/>
          <w:bCs/>
          <w:sz w:val="28"/>
        </w:rPr>
        <w:t>October 11</w:t>
      </w:r>
      <w:r w:rsidR="00B07CCF" w:rsidRPr="00B552FA">
        <w:rPr>
          <w:rFonts w:ascii="Arial" w:eastAsia="MS Mincho" w:hAnsi="Arial" w:cs="Arial"/>
          <w:b/>
          <w:bCs/>
          <w:sz w:val="28"/>
          <w:vertAlign w:val="superscript"/>
        </w:rPr>
        <w:t>th</w:t>
      </w:r>
      <w:r w:rsidR="00B07CCF">
        <w:rPr>
          <w:rFonts w:ascii="Arial" w:eastAsia="MS Mincho" w:hAnsi="Arial" w:cs="Arial"/>
          <w:b/>
          <w:bCs/>
          <w:sz w:val="28"/>
        </w:rPr>
        <w:t xml:space="preserve"> – 19</w:t>
      </w:r>
      <w:r w:rsidR="00B07CCF" w:rsidRPr="00B552FA">
        <w:rPr>
          <w:rFonts w:ascii="Arial" w:eastAsia="MS Mincho" w:hAnsi="Arial" w:cs="Arial"/>
          <w:b/>
          <w:bCs/>
          <w:sz w:val="28"/>
          <w:vertAlign w:val="superscript"/>
        </w:rPr>
        <w:t>th</w:t>
      </w:r>
      <w:r w:rsidR="00B07CCF">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5FF9A642" w14:textId="25FC7687" w:rsidR="00532693" w:rsidRDefault="00A02758" w:rsidP="00BF2EB4">
      <w:r>
        <w:t>The</w:t>
      </w:r>
      <w:r w:rsidR="009A082C">
        <w:t xml:space="preserve"> Rel.1</w:t>
      </w:r>
      <w:r w:rsidR="000976FD">
        <w:t>7</w:t>
      </w:r>
      <w:r w:rsidR="009A082C">
        <w:t xml:space="preserve"> work item on </w:t>
      </w:r>
      <w:r w:rsidR="000976FD">
        <w:t xml:space="preserve">NR </w:t>
      </w:r>
      <w:proofErr w:type="spellStart"/>
      <w:r w:rsidR="000976FD">
        <w:t>sidelink</w:t>
      </w:r>
      <w:proofErr w:type="spellEnd"/>
      <w:r w:rsidR="000976FD">
        <w:t xml:space="preserve">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C97648">
        <w:t>[1]</w:t>
      </w:r>
      <w:r>
        <w:fldChar w:fldCharType="end"/>
      </w:r>
      <w:r w:rsidR="000976FD">
        <w:t xml:space="preserve">. One of the objectives of the </w:t>
      </w:r>
      <w:r>
        <w:t xml:space="preserve">updated </w:t>
      </w:r>
      <w:r w:rsidR="000976FD">
        <w:t>work item is resource allocation enhancements, and more specifically</w:t>
      </w:r>
      <w:r w:rsidR="00D37720">
        <w:t>, to study and -if deemed feasible and beneficial- specify</w:t>
      </w:r>
      <w:r w:rsidR="000976FD">
        <w:t xml:space="preserve"> </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245A30" w14:textId="1A855332" w:rsidR="009B0F58" w:rsidRPr="00AE4A55" w:rsidRDefault="00D64025" w:rsidP="00526F19">
      <w:r>
        <w:t xml:space="preserve">In RAN1#104-e meeting </w:t>
      </w:r>
      <w:r>
        <w:fldChar w:fldCharType="begin"/>
      </w:r>
      <w:r>
        <w:instrText xml:space="preserve"> REF _Ref68183765 \r \h </w:instrText>
      </w:r>
      <w:r>
        <w:fldChar w:fldCharType="separate"/>
      </w:r>
      <w:r w:rsidR="00C97648">
        <w:t>[4]</w:t>
      </w:r>
      <w:r>
        <w:fldChar w:fldCharType="end"/>
      </w:r>
      <w:r>
        <w:t xml:space="preserve">, </w:t>
      </w:r>
      <w:r>
        <w:rPr>
          <w:szCs w:val="20"/>
        </w:rPr>
        <w:t xml:space="preserve">RAN1 </w:t>
      </w:r>
      <w:r w:rsidR="00AE4A55">
        <w:rPr>
          <w:szCs w:val="20"/>
        </w:rPr>
        <w:t xml:space="preserve">evaluated different flavors of the three types of sets of resources and </w:t>
      </w:r>
      <w:r>
        <w:rPr>
          <w:szCs w:val="20"/>
        </w:rPr>
        <w:t>conclude</w:t>
      </w:r>
      <w:r w:rsidR="00AE4A55">
        <w:rPr>
          <w:szCs w:val="20"/>
        </w:rPr>
        <w:t>d</w:t>
      </w:r>
      <w:r>
        <w:rPr>
          <w:szCs w:val="20"/>
        </w:rPr>
        <w:t xml:space="preserve"> that </w:t>
      </w:r>
      <w:r w:rsidRPr="00AE4A55">
        <w:rPr>
          <w:i/>
          <w:iCs/>
          <w:szCs w:val="20"/>
        </w:rPr>
        <w:t>inter-UE coordination in Mode 2 is feasible, and is beneficial (e.g.,  reliability, etc.) compared to Rel-16 Mode 2 RA, and thus recommends specification of the feature</w:t>
      </w:r>
      <w:r w:rsidR="00AE4A55">
        <w:rPr>
          <w:i/>
          <w:iCs/>
          <w:szCs w:val="20"/>
        </w:rPr>
        <w:t xml:space="preserve">. </w:t>
      </w:r>
    </w:p>
    <w:p w14:paraId="708E7D56" w14:textId="22A46FFD" w:rsidR="00403DD3" w:rsidRDefault="00672D93" w:rsidP="00EC5323">
      <w:r>
        <w:t xml:space="preserve">In the RAN1#104b-e meeting </w:t>
      </w:r>
      <w:r w:rsidR="00821578">
        <w:fldChar w:fldCharType="begin"/>
      </w:r>
      <w:r w:rsidR="00821578">
        <w:instrText xml:space="preserve"> REF _Ref71563897 \r \h </w:instrText>
      </w:r>
      <w:r w:rsidR="00821578">
        <w:fldChar w:fldCharType="separate"/>
      </w:r>
      <w:r w:rsidR="00C97648">
        <w:t>[5]</w:t>
      </w:r>
      <w:r w:rsidR="00821578">
        <w:fldChar w:fldCharType="end"/>
      </w:r>
      <w:r w:rsidR="00821578">
        <w:t xml:space="preserve">, </w:t>
      </w:r>
      <w:r w:rsidR="00403DD3">
        <w:t>it was decided to support two inter-coordination schemes, but left all details on how to select UE-A(s)/ UE-B(s) and how to process the inter-coordination information for later discussion. The two inter-coordination families agreed in RAN1#104b are classified as:</w:t>
      </w:r>
    </w:p>
    <w:p w14:paraId="70994A4E" w14:textId="0DD06B87" w:rsidR="00EC5323" w:rsidRDefault="00403DD3" w:rsidP="00403DD3">
      <w:pPr>
        <w:pStyle w:val="Paragraphedeliste"/>
        <w:numPr>
          <w:ilvl w:val="1"/>
          <w:numId w:val="25"/>
        </w:numPr>
        <w:ind w:leftChars="0"/>
      </w:pPr>
      <w:r>
        <w:t xml:space="preserve">Scheme 1, where </w:t>
      </w:r>
      <w:r w:rsidRPr="00403DD3">
        <w:rPr>
          <w:i/>
          <w:iCs/>
        </w:rPr>
        <w:t>coordination information sent from UE-A to UE-B is the set of resources preferred and/or non-preferred for UE-B’s transmission</w:t>
      </w:r>
      <w:r>
        <w:t xml:space="preserve"> </w:t>
      </w:r>
    </w:p>
    <w:p w14:paraId="06B620D0" w14:textId="064E6A24" w:rsidR="00403DD3" w:rsidRDefault="00403DD3" w:rsidP="00403DD3">
      <w:pPr>
        <w:pStyle w:val="Paragraphedeliste"/>
        <w:numPr>
          <w:ilvl w:val="1"/>
          <w:numId w:val="25"/>
        </w:numPr>
        <w:ind w:leftChars="0"/>
      </w:pPr>
      <w:r>
        <w:t xml:space="preserve">Scheme 2, where </w:t>
      </w:r>
      <w:r w:rsidRPr="00C31149">
        <w:rPr>
          <w:rFonts w:cs="Times New Roman"/>
          <w:i/>
          <w:szCs w:val="20"/>
        </w:rPr>
        <w:t>coordination information sent from UE-A to UE-B is the presence of expected/potential and/or detected resource conflict on the resources indicated by UE-B’s SCI</w:t>
      </w:r>
    </w:p>
    <w:p w14:paraId="0A637CF5" w14:textId="21B8EF99" w:rsidR="00821578" w:rsidRDefault="00D37720" w:rsidP="00EC5323">
      <w:r>
        <w:t>No agreement was reached in RAN1#105-e meeting</w:t>
      </w:r>
      <w:r w:rsidR="00403DD3">
        <w:t xml:space="preserve">, and </w:t>
      </w:r>
      <w:r w:rsidR="00C31149">
        <w:t>plenary RAN#92-e concluded to let RAN1 continue the work for now without imposing any specific down-selection or guidance.</w:t>
      </w:r>
    </w:p>
    <w:p w14:paraId="4ECC9254" w14:textId="2314E196" w:rsidR="00403DD3" w:rsidRDefault="00403DD3" w:rsidP="00EC5323">
      <w:r>
        <w:t xml:space="preserve">In the past </w:t>
      </w:r>
      <w:r w:rsidR="008D202F">
        <w:t>RAN1#106-e meeting, it was decided to support</w:t>
      </w:r>
      <w:r w:rsidR="001F2715">
        <w:t xml:space="preserve"> at least</w:t>
      </w:r>
      <w:r w:rsidR="008D202F">
        <w:t>:</w:t>
      </w:r>
    </w:p>
    <w:p w14:paraId="2FE63B22" w14:textId="77777777" w:rsidR="008D202F" w:rsidRDefault="008D202F" w:rsidP="008D202F">
      <w:pPr>
        <w:pStyle w:val="Paragraphedeliste"/>
        <w:numPr>
          <w:ilvl w:val="1"/>
          <w:numId w:val="25"/>
        </w:numPr>
        <w:ind w:leftChars="0"/>
      </w:pPr>
      <w:r>
        <w:t>For scheme 1:</w:t>
      </w:r>
    </w:p>
    <w:p w14:paraId="302DE096" w14:textId="307D18A7" w:rsidR="008D202F" w:rsidRPr="008D202F" w:rsidRDefault="008D202F" w:rsidP="008D202F">
      <w:pPr>
        <w:pStyle w:val="Paragraphedeliste"/>
        <w:numPr>
          <w:ilvl w:val="2"/>
          <w:numId w:val="25"/>
        </w:numPr>
        <w:ind w:leftChars="0"/>
      </w:pPr>
      <w:r>
        <w:rPr>
          <w:rFonts w:cs="Times"/>
          <w:color w:val="000000"/>
          <w:szCs w:val="20"/>
        </w:rPr>
        <w:t>s</w:t>
      </w:r>
      <w:r w:rsidRPr="00C0476F">
        <w:rPr>
          <w:rFonts w:cs="Times"/>
          <w:color w:val="000000"/>
          <w:szCs w:val="20"/>
        </w:rPr>
        <w:t xml:space="preserve">et of resources preferred </w:t>
      </w:r>
      <w:r>
        <w:rPr>
          <w:rFonts w:cs="Times"/>
          <w:color w:val="000000"/>
          <w:szCs w:val="20"/>
        </w:rPr>
        <w:t xml:space="preserve">and set of resources non-preferred </w:t>
      </w:r>
      <w:r w:rsidRPr="00C0476F">
        <w:rPr>
          <w:rFonts w:cs="Times"/>
          <w:color w:val="000000"/>
          <w:szCs w:val="20"/>
        </w:rPr>
        <w:t>for UE-B’s transmission</w:t>
      </w:r>
    </w:p>
    <w:p w14:paraId="4A278BC5" w14:textId="03CEFABE" w:rsidR="008D202F" w:rsidRPr="008D202F" w:rsidRDefault="008D202F" w:rsidP="008D202F">
      <w:pPr>
        <w:pStyle w:val="Paragraphedeliste"/>
        <w:numPr>
          <w:ilvl w:val="2"/>
          <w:numId w:val="25"/>
        </w:numPr>
        <w:ind w:leftChars="0"/>
      </w:pPr>
      <w:r w:rsidRPr="008D202F">
        <w:rPr>
          <w:rFonts w:cs="Times"/>
          <w:color w:val="000000"/>
          <w:szCs w:val="20"/>
        </w:rPr>
        <w:t>inter-UE coordination information transmission triggered by</w:t>
      </w:r>
      <w:r>
        <w:rPr>
          <w:rFonts w:cs="Times"/>
          <w:color w:val="000000"/>
          <w:szCs w:val="20"/>
        </w:rPr>
        <w:t xml:space="preserve"> explicit request and (working assumption) by a condition other than explicit request</w:t>
      </w:r>
    </w:p>
    <w:p w14:paraId="237E8A27" w14:textId="053D511E" w:rsidR="008D202F" w:rsidRPr="008D202F" w:rsidRDefault="008D202F" w:rsidP="008D202F">
      <w:pPr>
        <w:pStyle w:val="Paragraphedeliste"/>
        <w:numPr>
          <w:ilvl w:val="2"/>
          <w:numId w:val="25"/>
        </w:numPr>
        <w:ind w:leftChars="0"/>
      </w:pPr>
      <w:r>
        <w:rPr>
          <w:rFonts w:cs="Times"/>
          <w:color w:val="000000"/>
          <w:szCs w:val="20"/>
        </w:rPr>
        <w:t xml:space="preserve">resource (re)selection by UE-B with preferred resource set based on </w:t>
      </w:r>
    </w:p>
    <w:p w14:paraId="3675FD4D" w14:textId="4886B5BC" w:rsidR="008D202F" w:rsidRPr="008D202F" w:rsidRDefault="008D202F" w:rsidP="008D202F">
      <w:pPr>
        <w:pStyle w:val="Paragraphedeliste"/>
        <w:numPr>
          <w:ilvl w:val="3"/>
          <w:numId w:val="25"/>
        </w:numPr>
        <w:ind w:leftChars="0"/>
      </w:pPr>
      <w:r w:rsidRPr="00482B69">
        <w:rPr>
          <w:rFonts w:cs="Times"/>
          <w:szCs w:val="20"/>
        </w:rPr>
        <w:t>both UE-B’s sensing result (if available) and the received coordination information</w:t>
      </w:r>
    </w:p>
    <w:p w14:paraId="72F6D6A5" w14:textId="1C5DAFF0" w:rsidR="008D202F" w:rsidRPr="008D202F" w:rsidRDefault="008D202F" w:rsidP="008D202F">
      <w:pPr>
        <w:pStyle w:val="Paragraphedeliste"/>
        <w:numPr>
          <w:ilvl w:val="3"/>
          <w:numId w:val="25"/>
        </w:numPr>
        <w:ind w:leftChars="0"/>
      </w:pPr>
      <w:r w:rsidRPr="00482B69">
        <w:rPr>
          <w:rFonts w:cs="Times"/>
          <w:szCs w:val="20"/>
        </w:rPr>
        <w:t>only on the received coordination information</w:t>
      </w:r>
    </w:p>
    <w:p w14:paraId="149AC335" w14:textId="75A59F91" w:rsidR="008D202F" w:rsidRPr="008D202F" w:rsidRDefault="008D202F" w:rsidP="008D202F">
      <w:pPr>
        <w:pStyle w:val="Paragraphedeliste"/>
        <w:numPr>
          <w:ilvl w:val="2"/>
          <w:numId w:val="25"/>
        </w:numPr>
        <w:ind w:leftChars="0"/>
      </w:pPr>
      <w:r>
        <w:rPr>
          <w:rFonts w:cs="Times"/>
          <w:color w:val="000000"/>
          <w:szCs w:val="20"/>
        </w:rPr>
        <w:t xml:space="preserve">resource (re)selection by UE-B with non-preferred resource set based on </w:t>
      </w:r>
    </w:p>
    <w:p w14:paraId="51333AF7" w14:textId="5BE272A1" w:rsidR="008D202F" w:rsidRPr="008D202F" w:rsidRDefault="008D202F" w:rsidP="007A4FB7">
      <w:pPr>
        <w:pStyle w:val="Paragraphedeliste"/>
        <w:numPr>
          <w:ilvl w:val="3"/>
          <w:numId w:val="25"/>
        </w:numPr>
        <w:ind w:leftChars="0"/>
      </w:pPr>
      <w:r w:rsidRPr="00482B69">
        <w:rPr>
          <w:rFonts w:cs="Times"/>
          <w:szCs w:val="20"/>
        </w:rPr>
        <w:t>both UE-B’s sensing result (if available) and the received coordination information</w:t>
      </w:r>
    </w:p>
    <w:p w14:paraId="0BD59023" w14:textId="746A3CBE" w:rsidR="008D202F" w:rsidRDefault="007A4FB7" w:rsidP="008D202F">
      <w:pPr>
        <w:pStyle w:val="Paragraphedeliste"/>
        <w:numPr>
          <w:ilvl w:val="1"/>
          <w:numId w:val="25"/>
        </w:numPr>
        <w:ind w:leftChars="0"/>
      </w:pPr>
      <w:r>
        <w:t>For scheme 2</w:t>
      </w:r>
    </w:p>
    <w:p w14:paraId="2AA93A83" w14:textId="013723F4" w:rsidR="007A4FB7" w:rsidRPr="007A4FB7" w:rsidRDefault="007A4FB7" w:rsidP="007A4FB7">
      <w:pPr>
        <w:pStyle w:val="Paragraphedeliste"/>
        <w:numPr>
          <w:ilvl w:val="2"/>
          <w:numId w:val="25"/>
        </w:numPr>
        <w:ind w:leftChars="0"/>
      </w:pPr>
      <w:r w:rsidRPr="00C0476F">
        <w:rPr>
          <w:rFonts w:cs="Times"/>
          <w:color w:val="000000"/>
          <w:szCs w:val="20"/>
        </w:rPr>
        <w:t>Presence of expected/potential resource conflict on the resources indicated by UE-B’s SCI</w:t>
      </w:r>
    </w:p>
    <w:p w14:paraId="3B6AFEB7" w14:textId="7C42AEEE" w:rsidR="007A4FB7" w:rsidRPr="001F2715" w:rsidRDefault="001F2715" w:rsidP="007A4FB7">
      <w:pPr>
        <w:pStyle w:val="Paragraphedeliste"/>
        <w:numPr>
          <w:ilvl w:val="2"/>
          <w:numId w:val="25"/>
        </w:numPr>
        <w:ind w:leftChars="0"/>
      </w:pPr>
      <w:r>
        <w:lastRenderedPageBreak/>
        <w:t xml:space="preserve">(working assumption) </w:t>
      </w:r>
      <w:r w:rsidRPr="00C0476F">
        <w:rPr>
          <w:rFonts w:cs="Times"/>
          <w:color w:val="000000"/>
          <w:szCs w:val="20"/>
        </w:rPr>
        <w:t>At least a destination UE of one of the conflicting TBs</w:t>
      </w:r>
      <w:r>
        <w:rPr>
          <w:rFonts w:cs="Times"/>
          <w:color w:val="000000"/>
          <w:szCs w:val="20"/>
        </w:rPr>
        <w:t xml:space="preserve"> can be UE-A</w:t>
      </w:r>
    </w:p>
    <w:p w14:paraId="253DEB61" w14:textId="537BB916" w:rsidR="001F2715" w:rsidRPr="008D202F" w:rsidRDefault="001F2715" w:rsidP="007A4FB7">
      <w:pPr>
        <w:pStyle w:val="Paragraphedeliste"/>
        <w:numPr>
          <w:ilvl w:val="2"/>
          <w:numId w:val="25"/>
        </w:numPr>
        <w:ind w:leftChars="0"/>
      </w:pPr>
      <w:r w:rsidRPr="00C0476F">
        <w:rPr>
          <w:rFonts w:cs="Times"/>
          <w:color w:val="000000"/>
          <w:szCs w:val="20"/>
        </w:rPr>
        <w:t>UE-B can reselect resource(s) reserved for its transmission when expected/potential resource conflict on the resource(s) is indicated</w:t>
      </w:r>
    </w:p>
    <w:p w14:paraId="248ED8C0" w14:textId="3F6EB74E" w:rsidR="001F2715" w:rsidRDefault="001F2715" w:rsidP="00526F19">
      <w:r>
        <w:t xml:space="preserve">For both scheme 1 and scheme 2, many different implementations are still possible. Although the latest RAN#93e plenary did not agree to give any specific guidance for inter-UE coordination, it is preferable </w:t>
      </w:r>
      <w:r w:rsidR="00D90A19">
        <w:t>that RAN1 limits to the strict minimum the number of solutions to be specified in order to ensure timely completion of Rel.17 inter-UE coordination.</w:t>
      </w:r>
    </w:p>
    <w:p w14:paraId="0CACF395" w14:textId="2023D082" w:rsidR="00526F19" w:rsidRDefault="00526F19" w:rsidP="00526F19">
      <w:r>
        <w:t xml:space="preserve">In this contribution, we give our view on </w:t>
      </w:r>
      <w:r w:rsidR="00821578">
        <w:t xml:space="preserve">the </w:t>
      </w:r>
      <w:r w:rsidR="00A43BE4">
        <w:t>main</w:t>
      </w:r>
      <w:r w:rsidR="00821578">
        <w:t xml:space="preserve"> issues related to </w:t>
      </w:r>
      <w:r w:rsidR="000976FD">
        <w:t>inter-UE coordination</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AC31232" w:rsidR="00DD3409" w:rsidRPr="00033032" w:rsidRDefault="00D661FC" w:rsidP="00DD3409">
      <w:pPr>
        <w:rPr>
          <w:b/>
          <w:i/>
        </w:rPr>
      </w:pPr>
      <w:r>
        <w:rPr>
          <w:lang w:val="en-GB"/>
        </w:rPr>
        <w:t xml:space="preserve">In a V2X </w:t>
      </w:r>
      <w:proofErr w:type="spellStart"/>
      <w:r>
        <w:rPr>
          <w:lang w:val="en-GB"/>
        </w:rPr>
        <w:t>sidelink</w:t>
      </w:r>
      <w:proofErr w:type="spellEnd"/>
      <w:r>
        <w:rPr>
          <w:lang w:val="en-GB"/>
        </w:rPr>
        <w:t xml:space="preserve"> communication scenario, </w:t>
      </w:r>
      <w:r w:rsidR="00C64271">
        <w:rPr>
          <w:lang w:val="en-GB"/>
        </w:rPr>
        <w:t xml:space="preserve">inter-UE coordination may be beneficial in several scenarios. </w:t>
      </w:r>
      <w:bookmarkStart w:id="1" w:name="_Toc45897768"/>
      <w:bookmarkStart w:id="2" w:name="_Toc45897775"/>
      <w:bookmarkStart w:id="3" w:name="_Toc45897903"/>
      <w:bookmarkStart w:id="4" w:name="_Toc47547823"/>
      <w:bookmarkStart w:id="5" w:name="_Toc47550208"/>
      <w:bookmarkStart w:id="6" w:name="_Toc47550488"/>
      <w:bookmarkStart w:id="7" w:name="_Toc54362611"/>
      <w:bookmarkStart w:id="8" w:name="_Toc54362648"/>
      <w:bookmarkStart w:id="9" w:name="_Toc54365236"/>
      <w:bookmarkStart w:id="10" w:name="_Toc54378728"/>
      <w:bookmarkStart w:id="11" w:name="_Toc54378981"/>
      <w:bookmarkStart w:id="12" w:name="_Toc54390912"/>
      <w:bookmarkStart w:id="13" w:name="_Toc54390993"/>
      <w:bookmarkStart w:id="14" w:name="_Toc54391056"/>
      <w:bookmarkStart w:id="15" w:name="_Toc61626404"/>
      <w:bookmarkStart w:id="16" w:name="_Toc61632017"/>
      <w:bookmarkStart w:id="17" w:name="_Toc61647268"/>
      <w:bookmarkStart w:id="18" w:name="_Toc61648085"/>
      <w:bookmarkStart w:id="19" w:name="_Toc61648306"/>
      <w:bookmarkStart w:id="20" w:name="_Toc61648451"/>
      <w:bookmarkStart w:id="21" w:name="_Toc61880799"/>
      <w:bookmarkStart w:id="22" w:name="_Toc61880813"/>
      <w:bookmarkStart w:id="23" w:name="_Toc61883153"/>
      <w:bookmarkStart w:id="24" w:name="_Toc61885504"/>
      <w:bookmarkStart w:id="25" w:name="_Toc61885584"/>
    </w:p>
    <w:p w14:paraId="230567D5" w14:textId="3A659C47" w:rsidR="008D5A5F" w:rsidRPr="00A25C96" w:rsidRDefault="008D5A5F" w:rsidP="008D5A5F">
      <w:pPr>
        <w:pStyle w:val="Lgende"/>
        <w:rPr>
          <w:iCs/>
          <w:lang w:val="en-GB"/>
        </w:rPr>
      </w:pPr>
      <w:r w:rsidRPr="00A25C96">
        <w:rPr>
          <w:b w:val="0"/>
          <w:iCs/>
        </w:rPr>
        <w:t xml:space="preserve">Sending sensing related assistance from the RX to the TX can help to mitigate the hidden node and the half duplex </w:t>
      </w:r>
      <w:r w:rsidR="00874CBF" w:rsidRPr="00A25C96">
        <w:rPr>
          <w:b w:val="0"/>
          <w:iCs/>
        </w:rPr>
        <w:t>problems and</w:t>
      </w:r>
      <w:r w:rsidRPr="00A25C96">
        <w:rPr>
          <w:b w:val="0"/>
          <w:iCs/>
        </w:rPr>
        <w:t xml:space="preserve"> may be used to achieve power saving</w:t>
      </w:r>
      <w:r w:rsidRPr="00A25C96">
        <w:rPr>
          <w:iCs/>
        </w:rPr>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2A3EEE2A" w:rsidR="00D661FC" w:rsidRDefault="00D661FC" w:rsidP="00D661FC">
      <w:pPr>
        <w:pStyle w:val="Lgende"/>
        <w:jc w:val="center"/>
      </w:pPr>
      <w:bookmarkStart w:id="26" w:name="_Ref54379043"/>
      <w:r>
        <w:t xml:space="preserve">Figure </w:t>
      </w:r>
      <w:fldSimple w:instr=" SEQ Figure \* ARABIC ">
        <w:r w:rsidR="00C97648">
          <w:rPr>
            <w:noProof/>
          </w:rPr>
          <w:t>1</w:t>
        </w:r>
      </w:fldSimple>
      <w:bookmarkEnd w:id="26"/>
      <w:r w:rsidR="00D333AD">
        <w:t xml:space="preserve"> - General principle of RX assistance</w:t>
      </w:r>
      <w:r w:rsidR="001B1ABB">
        <w:t>, exemplified for the hidden node problem</w:t>
      </w:r>
    </w:p>
    <w:p w14:paraId="5FE68619" w14:textId="77777777" w:rsidR="00A42FA2" w:rsidRPr="00A42FA2" w:rsidRDefault="00A42FA2" w:rsidP="00A42FA2"/>
    <w:p w14:paraId="2B71B159" w14:textId="367F318F" w:rsidR="009A2E51" w:rsidRDefault="009A2E51" w:rsidP="00852759">
      <w:pPr>
        <w:pStyle w:val="Titre2"/>
      </w:pPr>
      <w:r>
        <w:t xml:space="preserve">On scheme 1 </w:t>
      </w:r>
      <w:r w:rsidR="00DE53A2">
        <w:t>specific</w:t>
      </w:r>
      <w:r w:rsidR="00677143">
        <w:t xml:space="preserve"> issues</w:t>
      </w:r>
    </w:p>
    <w:p w14:paraId="1316F999" w14:textId="0E599B19" w:rsidR="00A43BE4" w:rsidRDefault="00A43BE4" w:rsidP="00A43BE4">
      <w:r>
        <w:t>In RAN1#10</w:t>
      </w:r>
      <w:r w:rsidR="00F708E5">
        <w:t>6</w:t>
      </w:r>
      <w:r>
        <w:t>-e, the following was agreed:</w:t>
      </w:r>
    </w:p>
    <w:p w14:paraId="7F800646" w14:textId="77777777" w:rsidR="00A43BE4" w:rsidRPr="00A43BE4" w:rsidRDefault="00A43BE4" w:rsidP="00A43BE4">
      <w:pPr>
        <w:numPr>
          <w:ilvl w:val="0"/>
          <w:numId w:val="28"/>
        </w:numPr>
        <w:spacing w:after="0"/>
        <w:rPr>
          <w:rFonts w:cs="Times"/>
          <w:i/>
          <w:iCs/>
          <w:color w:val="000000"/>
          <w:szCs w:val="20"/>
        </w:rPr>
      </w:pPr>
      <w:r w:rsidRPr="00A43BE4">
        <w:rPr>
          <w:rFonts w:cs="Times"/>
          <w:i/>
          <w:iCs/>
          <w:color w:val="000000"/>
          <w:szCs w:val="20"/>
        </w:rPr>
        <w:t>In scheme 1, the following is supported for UE(s) to be UE-A(s)/UE-B(s) in the inter-UE coordination information transmission triggered by an explicit request in Mode 2:</w:t>
      </w:r>
    </w:p>
    <w:p w14:paraId="6D7DB3A6"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A UE that sends an explicit request for inter-UE coordination information can be UE-B</w:t>
      </w:r>
    </w:p>
    <w:p w14:paraId="0A61C9D7"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A UE that received an explicit request from UE-B and sends inter-UE coordination information to the UE-B can be UE-A</w:t>
      </w:r>
    </w:p>
    <w:p w14:paraId="6488EB2F"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highlight w:val="darkYellow"/>
        </w:rPr>
        <w:t>Working assumption</w:t>
      </w:r>
      <w:r w:rsidRPr="00A43BE4">
        <w:rPr>
          <w:rFonts w:cs="Times"/>
          <w:i/>
          <w:iCs/>
          <w:color w:val="000000"/>
          <w:szCs w:val="20"/>
        </w:rPr>
        <w:t xml:space="preserve"> At least a destination UE of a TB transmitted by UE-B can be UE A</w:t>
      </w:r>
    </w:p>
    <w:p w14:paraId="73B35F1C"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The above feature can be enabled or disabled or controlled by (pre-)configuration</w:t>
      </w:r>
    </w:p>
    <w:p w14:paraId="4354AABC"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FFS: Details on how to support this, including (pre-)configuration signaling granularity</w:t>
      </w:r>
    </w:p>
    <w:p w14:paraId="2226C7FD" w14:textId="1719BDED" w:rsidR="00A43BE4" w:rsidRDefault="00A43BE4" w:rsidP="00A43BE4">
      <w:pPr>
        <w:numPr>
          <w:ilvl w:val="1"/>
          <w:numId w:val="29"/>
        </w:numPr>
        <w:spacing w:after="0"/>
        <w:rPr>
          <w:rFonts w:cs="Times"/>
          <w:i/>
          <w:iCs/>
          <w:color w:val="000000"/>
          <w:szCs w:val="20"/>
        </w:rPr>
      </w:pPr>
      <w:r w:rsidRPr="00A43BE4">
        <w:rPr>
          <w:rFonts w:cs="Times"/>
          <w:i/>
          <w:iCs/>
          <w:color w:val="000000"/>
          <w:szCs w:val="20"/>
        </w:rPr>
        <w:t>FFS: Additional details and conditions on UE-A and UE-B</w:t>
      </w:r>
    </w:p>
    <w:p w14:paraId="33B2CEAA" w14:textId="77777777" w:rsidR="00677143" w:rsidRPr="00A43BE4" w:rsidRDefault="00677143" w:rsidP="00677143">
      <w:pPr>
        <w:spacing w:after="0"/>
        <w:rPr>
          <w:rFonts w:cs="Times"/>
          <w:i/>
          <w:iCs/>
          <w:color w:val="000000"/>
          <w:szCs w:val="20"/>
        </w:rPr>
      </w:pPr>
    </w:p>
    <w:p w14:paraId="6DAF23AD" w14:textId="77777777" w:rsidR="00677143" w:rsidRPr="00A43BE4" w:rsidRDefault="00677143" w:rsidP="00677143">
      <w:pPr>
        <w:numPr>
          <w:ilvl w:val="0"/>
          <w:numId w:val="29"/>
        </w:numPr>
        <w:spacing w:after="0"/>
        <w:rPr>
          <w:rFonts w:cs="Times"/>
          <w:i/>
          <w:iCs/>
          <w:color w:val="000000"/>
          <w:szCs w:val="20"/>
        </w:rPr>
      </w:pPr>
      <w:r w:rsidRPr="00A43BE4">
        <w:rPr>
          <w:rFonts w:cs="Times"/>
          <w:i/>
          <w:iCs/>
          <w:color w:val="000000"/>
          <w:szCs w:val="20"/>
          <w:highlight w:val="darkYellow"/>
        </w:rPr>
        <w:t>Working Assumption</w:t>
      </w:r>
      <w:r w:rsidRPr="00A43BE4">
        <w:rPr>
          <w:rFonts w:cs="Times"/>
          <w:i/>
          <w:iCs/>
          <w:color w:val="000000"/>
          <w:szCs w:val="20"/>
        </w:rPr>
        <w:t xml:space="preserve"> In scheme 1, the following is supported for UE(s) to be UE-A(s)/UE-B(s) in the </w:t>
      </w:r>
      <w:bookmarkStart w:id="27" w:name="_Hlk83404235"/>
      <w:bookmarkStart w:id="28" w:name="_Hlk83403109"/>
      <w:r w:rsidRPr="00A43BE4">
        <w:rPr>
          <w:rFonts w:cs="Times"/>
          <w:i/>
          <w:iCs/>
          <w:color w:val="000000"/>
          <w:szCs w:val="20"/>
        </w:rPr>
        <w:t xml:space="preserve">inter-UE coordination information transmission triggered by a condition other than explicit request </w:t>
      </w:r>
      <w:bookmarkEnd w:id="27"/>
      <w:r w:rsidRPr="00A43BE4">
        <w:rPr>
          <w:rFonts w:cs="Times"/>
          <w:i/>
          <w:iCs/>
          <w:color w:val="000000"/>
          <w:szCs w:val="20"/>
        </w:rPr>
        <w:t>reception</w:t>
      </w:r>
      <w:bookmarkEnd w:id="28"/>
      <w:r w:rsidRPr="00A43BE4">
        <w:rPr>
          <w:rFonts w:cs="Times"/>
          <w:i/>
          <w:iCs/>
          <w:color w:val="000000"/>
          <w:szCs w:val="20"/>
        </w:rPr>
        <w:t xml:space="preserve"> in Mode 2:</w:t>
      </w:r>
    </w:p>
    <w:p w14:paraId="72F88E78"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lastRenderedPageBreak/>
        <w:t>A UE that satisfies the condition mentioned in the main bullet and sends inter-UE coordination information is UE-A</w:t>
      </w:r>
    </w:p>
    <w:p w14:paraId="447E7DB7"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A UE that received inter-UE coordination information from UE-A and uses it for resource (re-)selection is UE-B</w:t>
      </w:r>
    </w:p>
    <w:p w14:paraId="43A9B384"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The above feature can be enabled or disabled or controlled by (pre-)configuration</w:t>
      </w:r>
    </w:p>
    <w:p w14:paraId="6058A738" w14:textId="77777777" w:rsidR="00677143" w:rsidRPr="00A43BE4" w:rsidRDefault="00677143" w:rsidP="00677143">
      <w:pPr>
        <w:numPr>
          <w:ilvl w:val="2"/>
          <w:numId w:val="29"/>
        </w:numPr>
        <w:spacing w:after="0"/>
        <w:rPr>
          <w:rFonts w:cs="Times"/>
          <w:i/>
          <w:iCs/>
          <w:color w:val="000000"/>
          <w:szCs w:val="20"/>
        </w:rPr>
      </w:pPr>
      <w:r w:rsidRPr="00A43BE4">
        <w:rPr>
          <w:rFonts w:cs="Times"/>
          <w:i/>
          <w:iCs/>
          <w:color w:val="000000"/>
          <w:szCs w:val="20"/>
        </w:rPr>
        <w:t>FFS: Details on how to support this, including (pre-)configuration signaling granularity</w:t>
      </w:r>
    </w:p>
    <w:p w14:paraId="4413E822"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FFS: Additional details and conditions on UE-A and UE-B</w:t>
      </w:r>
    </w:p>
    <w:p w14:paraId="478D4FC8" w14:textId="7EA2DCFF" w:rsidR="00677143" w:rsidRDefault="00677143" w:rsidP="00677143"/>
    <w:p w14:paraId="49052E3A" w14:textId="09D4737E" w:rsidR="00033B16" w:rsidRDefault="00033B16" w:rsidP="00033B16">
      <w:pPr>
        <w:pStyle w:val="Titre3"/>
      </w:pPr>
      <w:r>
        <w:t>On remaining working assumptions</w:t>
      </w:r>
    </w:p>
    <w:p w14:paraId="5F9D6641" w14:textId="231BD75E" w:rsidR="00677143" w:rsidRDefault="00677143" w:rsidP="00677143">
      <w:r>
        <w:t>Both</w:t>
      </w:r>
      <w:r w:rsidR="00F811F9">
        <w:t xml:space="preserve"> explicit request and condition-triggered schemes are beneficial. While scheme 1 with explicit request can control the signaling overhead through the explicit request mechanism itself, the condition-triggered scheme benefits from a lower latency since assistance information is available more rapidly to UE-B. </w:t>
      </w:r>
    </w:p>
    <w:p w14:paraId="0DE34787" w14:textId="3004D6A6" w:rsidR="00F811F9" w:rsidRDefault="00F811F9" w:rsidP="00F811F9">
      <w:pPr>
        <w:pStyle w:val="Lgende"/>
      </w:pPr>
      <w:bookmarkStart w:id="29" w:name="_Toc83738155"/>
      <w:bookmarkStart w:id="30" w:name="_Toc83743542"/>
      <w:bookmarkStart w:id="31" w:name="_Toc83750196"/>
      <w:r>
        <w:t xml:space="preserve">Proposal </w:t>
      </w:r>
      <w:fldSimple w:instr=" SEQ Proposal \* ARABIC ">
        <w:r w:rsidR="00C97648">
          <w:rPr>
            <w:noProof/>
          </w:rPr>
          <w:t>1</w:t>
        </w:r>
      </w:fldSimple>
      <w:r>
        <w:t xml:space="preserve">: </w:t>
      </w:r>
      <w:r>
        <w:rPr>
          <w:b w:val="0"/>
          <w:i/>
        </w:rPr>
        <w:t xml:space="preserve">Confirm the working assumption on support of scheme 1 with </w:t>
      </w:r>
      <w:r w:rsidRPr="00F811F9">
        <w:rPr>
          <w:b w:val="0"/>
          <w:i/>
        </w:rPr>
        <w:t>inter-UE coordination information transmission triggered by a condition other than explicit request reception</w:t>
      </w:r>
      <w:r>
        <w:rPr>
          <w:b w:val="0"/>
          <w:i/>
        </w:rPr>
        <w:t>.</w:t>
      </w:r>
      <w:bookmarkEnd w:id="29"/>
      <w:bookmarkEnd w:id="30"/>
      <w:bookmarkEnd w:id="31"/>
    </w:p>
    <w:p w14:paraId="7E220331" w14:textId="7D358FE6" w:rsidR="00F811F9" w:rsidRDefault="009B35F3" w:rsidP="00677143">
      <w:r>
        <w:t>Allowing UEs other than destination UEs of a TB transmitted by UE-B to provide preferred/non-preferred resources for a transmission they are not destined to receive puts too much constraint onto the resource selection process at UE-B and may lead to insufficient number of candidate resources, which automatically leads to re-inclusion of some excluded resources and thus to overriding part of the inter-UE assistance information. UE-B should prioritize its own sensing and assistance from intended receivers when selecting the best fit resource for transmission.</w:t>
      </w:r>
    </w:p>
    <w:p w14:paraId="26A288C8" w14:textId="6818D80C" w:rsidR="00862323" w:rsidRDefault="00862323" w:rsidP="00862323">
      <w:pPr>
        <w:pStyle w:val="Lgende"/>
      </w:pPr>
      <w:bookmarkStart w:id="32" w:name="_Toc83738156"/>
      <w:bookmarkStart w:id="33" w:name="_Toc83743543"/>
      <w:bookmarkStart w:id="34" w:name="_Toc83750197"/>
      <w:r>
        <w:t xml:space="preserve">Proposal </w:t>
      </w:r>
      <w:fldSimple w:instr=" SEQ Proposal \* ARABIC ">
        <w:r w:rsidR="00C97648">
          <w:rPr>
            <w:noProof/>
          </w:rPr>
          <w:t>2</w:t>
        </w:r>
      </w:fldSimple>
      <w:r>
        <w:t xml:space="preserve">: </w:t>
      </w:r>
      <w:r>
        <w:rPr>
          <w:b w:val="0"/>
          <w:i/>
        </w:rPr>
        <w:t>Conf</w:t>
      </w:r>
      <w:r w:rsidR="00604DC9">
        <w:rPr>
          <w:b w:val="0"/>
          <w:i/>
        </w:rPr>
        <w:t>i</w:t>
      </w:r>
      <w:r>
        <w:rPr>
          <w:b w:val="0"/>
          <w:i/>
        </w:rPr>
        <w:t xml:space="preserve">rm the working assumption on UE-A being a destination </w:t>
      </w:r>
      <w:r w:rsidR="00604DC9">
        <w:rPr>
          <w:b w:val="0"/>
          <w:i/>
        </w:rPr>
        <w:t>UE of a UE transmitted by UE-B for scheme 1 with explicit request</w:t>
      </w:r>
      <w:r>
        <w:rPr>
          <w:b w:val="0"/>
          <w:i/>
        </w:rPr>
        <w:t>.</w:t>
      </w:r>
      <w:bookmarkEnd w:id="32"/>
      <w:bookmarkEnd w:id="33"/>
      <w:bookmarkEnd w:id="34"/>
    </w:p>
    <w:p w14:paraId="73A7BC35" w14:textId="2D6E2DC2" w:rsidR="00604DC9" w:rsidRDefault="00604DC9" w:rsidP="00604DC9">
      <w:pPr>
        <w:pStyle w:val="Lgende"/>
        <w:rPr>
          <w:b w:val="0"/>
          <w:bCs/>
          <w:i/>
        </w:rPr>
      </w:pPr>
      <w:bookmarkStart w:id="35" w:name="_Toc83738157"/>
      <w:bookmarkStart w:id="36" w:name="_Toc83743544"/>
      <w:bookmarkStart w:id="37" w:name="_Toc83750198"/>
      <w:r>
        <w:t xml:space="preserve">Proposal </w:t>
      </w:r>
      <w:fldSimple w:instr=" SEQ Proposal \* ARABIC ">
        <w:r w:rsidR="00C97648">
          <w:rPr>
            <w:noProof/>
          </w:rPr>
          <w:t>3</w:t>
        </w:r>
      </w:fldSimple>
      <w:r>
        <w:t xml:space="preserve">: </w:t>
      </w:r>
      <w:r>
        <w:rPr>
          <w:b w:val="0"/>
          <w:i/>
        </w:rPr>
        <w:t xml:space="preserve">For scheme 1 </w:t>
      </w:r>
      <w:r w:rsidRPr="00604DC9">
        <w:rPr>
          <w:b w:val="0"/>
          <w:i/>
        </w:rPr>
        <w:t>inter-UE coordination information transmission triggered by a condition other than explicit request</w:t>
      </w:r>
      <w:r>
        <w:rPr>
          <w:b w:val="0"/>
          <w:i/>
        </w:rPr>
        <w:t xml:space="preserve">, support that </w:t>
      </w:r>
      <w:r w:rsidRPr="00604DC9">
        <w:rPr>
          <w:b w:val="0"/>
          <w:i/>
        </w:rPr>
        <w:t>UE A</w:t>
      </w:r>
      <w:r>
        <w:rPr>
          <w:b w:val="0"/>
          <w:i/>
        </w:rPr>
        <w:t xml:space="preserve"> is among the </w:t>
      </w:r>
      <w:r w:rsidRPr="00604DC9">
        <w:rPr>
          <w:rFonts w:cs="Times"/>
          <w:b w:val="0"/>
          <w:bCs/>
          <w:i/>
          <w:iCs/>
          <w:color w:val="000000"/>
          <w:szCs w:val="20"/>
        </w:rPr>
        <w:t>destination UE(s) of a TB transmitted by UE-B</w:t>
      </w:r>
      <w:r w:rsidRPr="00604DC9">
        <w:rPr>
          <w:b w:val="0"/>
          <w:bCs/>
          <w:i/>
        </w:rPr>
        <w:t>.</w:t>
      </w:r>
      <w:bookmarkEnd w:id="35"/>
      <w:bookmarkEnd w:id="36"/>
      <w:bookmarkEnd w:id="37"/>
    </w:p>
    <w:p w14:paraId="687BEFDC" w14:textId="77777777" w:rsidR="00033B16" w:rsidRPr="00033B16" w:rsidRDefault="00033B16" w:rsidP="00033B16"/>
    <w:p w14:paraId="49D77773" w14:textId="316BA793" w:rsidR="00033B16" w:rsidRDefault="00033B16" w:rsidP="00033B16">
      <w:pPr>
        <w:pStyle w:val="Titre3"/>
      </w:pPr>
      <w:r>
        <w:t>On cast types</w:t>
      </w:r>
    </w:p>
    <w:p w14:paraId="5451D4D4" w14:textId="0847E98D" w:rsidR="00677143" w:rsidRDefault="00F811F9" w:rsidP="00677143">
      <w:r>
        <w:t>A</w:t>
      </w:r>
      <w:r w:rsidR="00677143">
        <w:t>ssistance should not be restricted to a cast type, since all cast types can achieve benefits with inter-UE coordination methods.</w:t>
      </w:r>
    </w:p>
    <w:p w14:paraId="625E9BA9" w14:textId="4D60A97C" w:rsidR="00677143" w:rsidRDefault="00677143" w:rsidP="00677143">
      <w:pPr>
        <w:pStyle w:val="Lgende"/>
      </w:pPr>
      <w:bookmarkStart w:id="38" w:name="_Toc83738158"/>
      <w:bookmarkStart w:id="39" w:name="_Toc83743545"/>
      <w:bookmarkStart w:id="40" w:name="_Toc83750199"/>
      <w:r>
        <w:t xml:space="preserve">Proposal </w:t>
      </w:r>
      <w:fldSimple w:instr=" SEQ Proposal \* ARABIC ">
        <w:r w:rsidR="00C97648">
          <w:rPr>
            <w:noProof/>
          </w:rPr>
          <w:t>4</w:t>
        </w:r>
      </w:fldSimple>
      <w:r>
        <w:t xml:space="preserve">: </w:t>
      </w:r>
      <w:r>
        <w:rPr>
          <w:b w:val="0"/>
          <w:i/>
        </w:rPr>
        <w:t>Support inter-UE coordination scheme 1 for all cast types.</w:t>
      </w:r>
      <w:bookmarkEnd w:id="38"/>
      <w:bookmarkEnd w:id="39"/>
      <w:bookmarkEnd w:id="40"/>
    </w:p>
    <w:p w14:paraId="628689A5" w14:textId="5C2A38EA" w:rsidR="00677143" w:rsidRDefault="00677143" w:rsidP="00677143">
      <w:r>
        <w:t xml:space="preserve">If UE-B has limited or no sensing capabilities, the set of preferred resources or a mix of preferred/non-preferred resources from UE-A perspective is beneficial. If UE-B has full sensing capabilities, the non-preferred resources of UE-A offer more useful information, especially for mitigating hidden node problems. </w:t>
      </w:r>
    </w:p>
    <w:p w14:paraId="5E5B6451" w14:textId="08603FD4" w:rsidR="00677143" w:rsidRDefault="00677143" w:rsidP="00677143">
      <w:r>
        <w:t>For multicast/broadcast, a subset of the intended receivers is enough to provide useful coordination information. Subset selection methods are proposed in the following subsections.</w:t>
      </w:r>
    </w:p>
    <w:p w14:paraId="0289E08E" w14:textId="77777777" w:rsidR="009A2E51" w:rsidRPr="009A2E51" w:rsidRDefault="009A2E51" w:rsidP="009A2E51"/>
    <w:p w14:paraId="4827730B" w14:textId="5B655AF4" w:rsidR="00CE29E4" w:rsidRDefault="00CE29E4" w:rsidP="00033B16">
      <w:pPr>
        <w:pStyle w:val="Titre3"/>
      </w:pPr>
      <w:r>
        <w:t>On determining the preferred/non-preferred resources</w:t>
      </w:r>
    </w:p>
    <w:p w14:paraId="5A5F1DD4" w14:textId="25D69762" w:rsidR="00CE29E4" w:rsidRDefault="00CE29E4" w:rsidP="00CE29E4">
      <w:r>
        <w:t>In the past RAN1#106e meeting, the following was agreed:</w:t>
      </w:r>
    </w:p>
    <w:p w14:paraId="52E29D76" w14:textId="77777777" w:rsidR="00CE29E4" w:rsidRPr="00873572" w:rsidRDefault="00CE29E4" w:rsidP="00CE29E4">
      <w:pPr>
        <w:rPr>
          <w:rFonts w:cs="Times"/>
          <w:szCs w:val="20"/>
          <w:highlight w:val="green"/>
        </w:rPr>
      </w:pPr>
      <w:r w:rsidRPr="00873572">
        <w:rPr>
          <w:rFonts w:eastAsia="Malgun Gothic" w:cs="Times"/>
          <w:b/>
          <w:szCs w:val="20"/>
          <w:highlight w:val="green"/>
          <w:lang w:eastAsia="ko-KR"/>
        </w:rPr>
        <w:t xml:space="preserve">Agreement </w:t>
      </w:r>
    </w:p>
    <w:p w14:paraId="5ABF8B09" w14:textId="77777777" w:rsidR="00CE29E4" w:rsidRPr="00CE29E4" w:rsidRDefault="00CE29E4" w:rsidP="00CE29E4">
      <w:pPr>
        <w:pStyle w:val="Paragraphedeliste"/>
        <w:ind w:left="960"/>
        <w:rPr>
          <w:rFonts w:eastAsia="Malgun Gothic" w:cs="Times"/>
          <w:i/>
          <w:iCs/>
        </w:rPr>
      </w:pPr>
      <w:r w:rsidRPr="00CE29E4">
        <w:rPr>
          <w:rFonts w:eastAsia="Malgun Gothic" w:cs="Times"/>
          <w:i/>
          <w:iCs/>
        </w:rPr>
        <w:t>In scheme 1, at least the following is supported to determine inter-UE coordination information of preferred resource set</w:t>
      </w:r>
      <w:r w:rsidRPr="00CE29E4">
        <w:rPr>
          <w:rFonts w:cs="Times"/>
          <w:i/>
          <w:iCs/>
        </w:rPr>
        <w:t>:</w:t>
      </w:r>
    </w:p>
    <w:p w14:paraId="0145C9F1" w14:textId="77777777" w:rsidR="00CE29E4" w:rsidRPr="00CE29E4" w:rsidRDefault="00CE29E4" w:rsidP="00CE29E4">
      <w:pPr>
        <w:pStyle w:val="Paragraphedeliste"/>
        <w:numPr>
          <w:ilvl w:val="1"/>
          <w:numId w:val="25"/>
        </w:numPr>
        <w:spacing w:after="0"/>
        <w:ind w:leftChars="0" w:left="800"/>
        <w:rPr>
          <w:rFonts w:eastAsia="Malgun Gothic" w:cs="Times"/>
          <w:i/>
          <w:iCs/>
        </w:rPr>
      </w:pPr>
      <w:r w:rsidRPr="00CE29E4">
        <w:rPr>
          <w:rFonts w:eastAsia="Malgun Gothic" w:cs="Times"/>
          <w:i/>
          <w:iCs/>
        </w:rPr>
        <w:lastRenderedPageBreak/>
        <w:t>UE-A considers any resource(s) satisfying all the following condition(s) as set of resource(s) preferred for UE-B’s transmission</w:t>
      </w:r>
    </w:p>
    <w:p w14:paraId="6D60C4B7" w14:textId="77777777" w:rsidR="00CE29E4" w:rsidRPr="00CE29E4" w:rsidRDefault="00CE29E4" w:rsidP="00CE29E4">
      <w:pPr>
        <w:pStyle w:val="Paragraphedeliste"/>
        <w:numPr>
          <w:ilvl w:val="2"/>
          <w:numId w:val="25"/>
        </w:numPr>
        <w:spacing w:after="0"/>
        <w:ind w:leftChars="0" w:left="1200"/>
        <w:rPr>
          <w:rFonts w:eastAsia="Malgun Gothic" w:cs="Times"/>
          <w:i/>
          <w:iCs/>
        </w:rPr>
      </w:pPr>
      <w:r w:rsidRPr="00CE29E4">
        <w:rPr>
          <w:rFonts w:eastAsia="Malgun Gothic" w:cs="Times"/>
          <w:i/>
          <w:iCs/>
        </w:rPr>
        <w:t>Condition 1-A-1:</w:t>
      </w:r>
    </w:p>
    <w:p w14:paraId="34679A17" w14:textId="77777777" w:rsidR="00CE29E4" w:rsidRPr="00CE29E4" w:rsidRDefault="00CE29E4" w:rsidP="00CE29E4">
      <w:pPr>
        <w:pStyle w:val="Paragraphedeliste"/>
        <w:numPr>
          <w:ilvl w:val="3"/>
          <w:numId w:val="25"/>
        </w:numPr>
        <w:spacing w:after="0"/>
        <w:ind w:leftChars="0" w:left="1600"/>
        <w:rPr>
          <w:rFonts w:eastAsia="Malgun Gothic" w:cs="Times"/>
          <w:i/>
          <w:iCs/>
        </w:rPr>
      </w:pPr>
      <w:r w:rsidRPr="00CE29E4">
        <w:rPr>
          <w:rFonts w:eastAsia="Malgun Gothic" w:cs="Times"/>
          <w:i/>
          <w:iCs/>
        </w:rPr>
        <w:t xml:space="preserve">Resource(s) excluding those overlapping with reserved resource(s) of other UE identified by UE-A whose RSRP measurement </w:t>
      </w:r>
      <w:r w:rsidRPr="00CE29E4">
        <w:rPr>
          <w:rFonts w:cs="Times"/>
          <w:i/>
          <w:iCs/>
        </w:rPr>
        <w:t>is larger than a RSRP threshold</w:t>
      </w:r>
    </w:p>
    <w:p w14:paraId="058F423F" w14:textId="77777777" w:rsidR="00CE29E4" w:rsidRPr="00CE29E4" w:rsidRDefault="00CE29E4" w:rsidP="00CE29E4">
      <w:pPr>
        <w:pStyle w:val="Paragraphedeliste"/>
        <w:numPr>
          <w:ilvl w:val="4"/>
          <w:numId w:val="25"/>
        </w:numPr>
        <w:spacing w:after="0"/>
        <w:ind w:leftChars="0" w:left="2000"/>
        <w:rPr>
          <w:rFonts w:eastAsia="Malgun Gothic" w:cs="Times"/>
          <w:i/>
          <w:iCs/>
        </w:rPr>
      </w:pPr>
      <w:r w:rsidRPr="00CE29E4">
        <w:rPr>
          <w:rFonts w:cs="Times"/>
          <w:i/>
          <w:iCs/>
        </w:rPr>
        <w:t xml:space="preserve">FFS: </w:t>
      </w:r>
      <w:r w:rsidRPr="00CE29E4">
        <w:rPr>
          <w:rFonts w:eastAsia="Malgun Gothic" w:cs="Times"/>
          <w:i/>
          <w:iCs/>
        </w:rPr>
        <w:t>Other details (if any)</w:t>
      </w:r>
    </w:p>
    <w:p w14:paraId="63ED0EDA" w14:textId="77777777" w:rsidR="00CE29E4" w:rsidRPr="00CE29E4" w:rsidRDefault="00CE29E4" w:rsidP="00CE29E4">
      <w:pPr>
        <w:pStyle w:val="Paragraphedeliste"/>
        <w:numPr>
          <w:ilvl w:val="2"/>
          <w:numId w:val="25"/>
        </w:numPr>
        <w:spacing w:after="0"/>
        <w:ind w:leftChars="0" w:left="1200"/>
        <w:rPr>
          <w:rFonts w:eastAsia="Malgun Gothic" w:cs="Times"/>
          <w:i/>
          <w:iCs/>
        </w:rPr>
      </w:pPr>
      <w:r w:rsidRPr="00CE29E4">
        <w:rPr>
          <w:rFonts w:eastAsia="Malgun Gothic" w:cs="Times"/>
          <w:i/>
          <w:iCs/>
        </w:rPr>
        <w:t>FFS: Condition 1-A-2:</w:t>
      </w:r>
    </w:p>
    <w:p w14:paraId="185FA23B" w14:textId="77777777" w:rsidR="00CE29E4" w:rsidRPr="00CE29E4" w:rsidRDefault="00CE29E4" w:rsidP="00CE29E4">
      <w:pPr>
        <w:pStyle w:val="Paragraphedeliste"/>
        <w:numPr>
          <w:ilvl w:val="3"/>
          <w:numId w:val="25"/>
        </w:numPr>
        <w:spacing w:after="0"/>
        <w:ind w:leftChars="0" w:left="1600"/>
        <w:rPr>
          <w:rFonts w:eastAsia="Malgun Gothic" w:cs="Times"/>
          <w:i/>
          <w:iCs/>
        </w:rPr>
      </w:pPr>
      <w:r w:rsidRPr="00CE29E4">
        <w:rPr>
          <w:rFonts w:eastAsia="Malgun Gothic" w:cs="Times"/>
          <w:i/>
          <w:iCs/>
        </w:rPr>
        <w:t>Resource(s) excluding slot(s) where UE-A, when it is intended receiver of UE-B, does not expect to perform SL reception from UE-B</w:t>
      </w:r>
    </w:p>
    <w:p w14:paraId="27DF6D87" w14:textId="77777777" w:rsidR="00CE29E4" w:rsidRPr="00CE29E4" w:rsidRDefault="00CE29E4" w:rsidP="00CE29E4">
      <w:pPr>
        <w:pStyle w:val="Paragraphedeliste"/>
        <w:numPr>
          <w:ilvl w:val="4"/>
          <w:numId w:val="25"/>
        </w:numPr>
        <w:spacing w:after="0"/>
        <w:ind w:leftChars="0" w:left="2000"/>
        <w:rPr>
          <w:rFonts w:eastAsia="Malgun Gothic" w:cs="Times"/>
          <w:i/>
          <w:iCs/>
        </w:rPr>
      </w:pPr>
      <w:r w:rsidRPr="00CE29E4">
        <w:rPr>
          <w:rFonts w:cs="Times"/>
          <w:i/>
          <w:iCs/>
        </w:rPr>
        <w:t xml:space="preserve">FFS: </w:t>
      </w:r>
      <w:r w:rsidRPr="00CE29E4">
        <w:rPr>
          <w:rFonts w:eastAsia="Malgun Gothic" w:cs="Times"/>
          <w:i/>
          <w:iCs/>
        </w:rPr>
        <w:t>Other details (if any)</w:t>
      </w:r>
    </w:p>
    <w:p w14:paraId="4179A172" w14:textId="77777777" w:rsidR="00CE29E4" w:rsidRPr="00CE29E4" w:rsidRDefault="00CE29E4" w:rsidP="00CE29E4">
      <w:pPr>
        <w:pStyle w:val="Paragraphedeliste"/>
        <w:numPr>
          <w:ilvl w:val="2"/>
          <w:numId w:val="25"/>
        </w:numPr>
        <w:spacing w:after="0"/>
        <w:ind w:leftChars="0" w:left="1200"/>
        <w:rPr>
          <w:rFonts w:eastAsia="Malgun Gothic" w:cs="Times"/>
          <w:i/>
          <w:iCs/>
        </w:rPr>
      </w:pPr>
      <w:r w:rsidRPr="00CE29E4">
        <w:rPr>
          <w:rFonts w:eastAsia="Malgun Gothic" w:cs="Times"/>
          <w:i/>
          <w:iCs/>
        </w:rPr>
        <w:t>FFS: Condition 1-A-3:</w:t>
      </w:r>
    </w:p>
    <w:p w14:paraId="72335E3D" w14:textId="77777777" w:rsidR="00CE29E4" w:rsidRPr="00CE29E4" w:rsidRDefault="00CE29E4" w:rsidP="00CE29E4">
      <w:pPr>
        <w:pStyle w:val="Paragraphedeliste"/>
        <w:numPr>
          <w:ilvl w:val="3"/>
          <w:numId w:val="25"/>
        </w:numPr>
        <w:spacing w:after="0"/>
        <w:ind w:leftChars="0" w:left="1600"/>
        <w:rPr>
          <w:rFonts w:eastAsia="Malgun Gothic" w:cs="Times"/>
          <w:i/>
          <w:iCs/>
        </w:rPr>
      </w:pPr>
      <w:r w:rsidRPr="00CE29E4">
        <w:rPr>
          <w:rFonts w:eastAsia="Malgun Gothic" w:cs="Times"/>
          <w:i/>
          <w:iCs/>
        </w:rPr>
        <w:t xml:space="preserve">Resource(s) </w:t>
      </w:r>
      <w:r w:rsidRPr="00CE29E4">
        <w:rPr>
          <w:rFonts w:cs="Times"/>
          <w:i/>
          <w:iCs/>
        </w:rPr>
        <w:t>satisfying UE-B’s traffic requirement (if available)</w:t>
      </w:r>
    </w:p>
    <w:p w14:paraId="37B34378" w14:textId="77777777" w:rsidR="00CE29E4" w:rsidRPr="00CE29E4" w:rsidRDefault="00CE29E4" w:rsidP="00CE29E4">
      <w:pPr>
        <w:pStyle w:val="Paragraphedeliste"/>
        <w:numPr>
          <w:ilvl w:val="4"/>
          <w:numId w:val="25"/>
        </w:numPr>
        <w:spacing w:after="0"/>
        <w:ind w:leftChars="0" w:left="2000"/>
        <w:rPr>
          <w:rFonts w:eastAsia="Malgun Gothic" w:cs="Times"/>
          <w:i/>
          <w:iCs/>
        </w:rPr>
      </w:pPr>
      <w:r w:rsidRPr="00CE29E4">
        <w:rPr>
          <w:rFonts w:cs="Times"/>
          <w:i/>
          <w:iCs/>
        </w:rPr>
        <w:t xml:space="preserve">FFS: </w:t>
      </w:r>
      <w:r w:rsidRPr="00CE29E4">
        <w:rPr>
          <w:rFonts w:eastAsia="Malgun Gothic" w:cs="Times"/>
          <w:i/>
          <w:iCs/>
        </w:rPr>
        <w:t>Other details (if any)</w:t>
      </w:r>
    </w:p>
    <w:p w14:paraId="73302F6D" w14:textId="77777777" w:rsidR="00CE29E4" w:rsidRPr="00CE29E4" w:rsidRDefault="00CE29E4" w:rsidP="00CE29E4">
      <w:pPr>
        <w:pStyle w:val="Paragraphedeliste"/>
        <w:numPr>
          <w:ilvl w:val="2"/>
          <w:numId w:val="25"/>
        </w:numPr>
        <w:spacing w:after="0"/>
        <w:ind w:leftChars="0" w:left="1200"/>
        <w:rPr>
          <w:rFonts w:eastAsia="Malgun Gothic" w:cs="Times"/>
          <w:i/>
          <w:iCs/>
        </w:rPr>
      </w:pPr>
      <w:r w:rsidRPr="00CE29E4">
        <w:rPr>
          <w:rFonts w:eastAsia="Malgun Gothic" w:cs="Times"/>
          <w:i/>
          <w:iCs/>
        </w:rPr>
        <w:t>FFS: Other condition(s)</w:t>
      </w:r>
    </w:p>
    <w:p w14:paraId="1A986AD3" w14:textId="77777777" w:rsidR="00CE29E4" w:rsidRPr="00CE29E4" w:rsidRDefault="00CE29E4" w:rsidP="00CE29E4">
      <w:pPr>
        <w:pStyle w:val="Paragraphedeliste"/>
        <w:numPr>
          <w:ilvl w:val="1"/>
          <w:numId w:val="30"/>
        </w:numPr>
        <w:overflowPunct w:val="0"/>
        <w:spacing w:after="0"/>
        <w:ind w:leftChars="0" w:left="800"/>
        <w:rPr>
          <w:rFonts w:eastAsia="Malgun Gothic" w:cs="Times"/>
          <w:i/>
          <w:iCs/>
        </w:rPr>
      </w:pPr>
      <w:r w:rsidRPr="00CE29E4">
        <w:rPr>
          <w:rFonts w:eastAsia="Malgun Gothic" w:cs="Times"/>
          <w:i/>
          <w:iCs/>
        </w:rPr>
        <w:t>FFS: Other details (if any)</w:t>
      </w:r>
    </w:p>
    <w:p w14:paraId="6446EECD" w14:textId="77777777" w:rsidR="00CE29E4" w:rsidRPr="00873572" w:rsidRDefault="00CE29E4" w:rsidP="00CE29E4">
      <w:pPr>
        <w:rPr>
          <w:rFonts w:cs="Times"/>
          <w:lang w:eastAsia="x-none"/>
        </w:rPr>
      </w:pPr>
    </w:p>
    <w:p w14:paraId="104419A0" w14:textId="77777777" w:rsidR="00CE29E4" w:rsidRPr="00873572" w:rsidRDefault="00CE29E4" w:rsidP="00CE29E4">
      <w:pPr>
        <w:rPr>
          <w:rFonts w:cs="Times"/>
          <w:szCs w:val="20"/>
          <w:highlight w:val="green"/>
        </w:rPr>
      </w:pPr>
      <w:r w:rsidRPr="00873572">
        <w:rPr>
          <w:rFonts w:eastAsia="Malgun Gothic" w:cs="Times"/>
          <w:b/>
          <w:szCs w:val="20"/>
          <w:highlight w:val="green"/>
          <w:lang w:eastAsia="ko-KR"/>
        </w:rPr>
        <w:t xml:space="preserve">Agreement </w:t>
      </w:r>
    </w:p>
    <w:p w14:paraId="1F97B8DD" w14:textId="77777777" w:rsidR="00CE29E4" w:rsidRPr="00CE29E4" w:rsidRDefault="00CE29E4" w:rsidP="00CE29E4">
      <w:pPr>
        <w:pStyle w:val="Paragraphedeliste"/>
        <w:ind w:left="960"/>
        <w:rPr>
          <w:rFonts w:eastAsia="Malgun Gothic" w:cs="Times"/>
          <w:i/>
          <w:iCs/>
        </w:rPr>
      </w:pPr>
      <w:r w:rsidRPr="00CE29E4">
        <w:rPr>
          <w:rFonts w:eastAsia="Malgun Gothic" w:cs="Times"/>
          <w:i/>
          <w:iCs/>
        </w:rPr>
        <w:t>In scheme 1, at least the following is supported to determine inter-UE coordination information of non-preferred resource set</w:t>
      </w:r>
      <w:r w:rsidRPr="00CE29E4">
        <w:rPr>
          <w:rFonts w:cs="Times"/>
          <w:i/>
          <w:iCs/>
        </w:rPr>
        <w:t>:</w:t>
      </w:r>
    </w:p>
    <w:p w14:paraId="1A9BB06F" w14:textId="77777777" w:rsidR="00CE29E4" w:rsidRPr="00CE29E4" w:rsidRDefault="00CE29E4" w:rsidP="00CE29E4">
      <w:pPr>
        <w:pStyle w:val="Paragraphedeliste"/>
        <w:numPr>
          <w:ilvl w:val="0"/>
          <w:numId w:val="25"/>
        </w:numPr>
        <w:spacing w:after="0"/>
        <w:ind w:leftChars="0" w:left="760" w:hanging="360"/>
        <w:rPr>
          <w:rFonts w:eastAsia="Malgun Gothic" w:cs="Times"/>
          <w:i/>
          <w:iCs/>
        </w:rPr>
      </w:pPr>
      <w:r w:rsidRPr="00CE29E4">
        <w:rPr>
          <w:rFonts w:eastAsia="Malgun Gothic" w:cs="Times"/>
          <w:i/>
          <w:iCs/>
        </w:rPr>
        <w:t>UE-A considers any resource(s) satisfying at least one of the following condition(s) as set of resource(s) non-preferred for UE-B’s transmission</w:t>
      </w:r>
    </w:p>
    <w:p w14:paraId="61CC4400" w14:textId="77777777" w:rsidR="00CE29E4" w:rsidRPr="00CE29E4" w:rsidRDefault="00CE29E4" w:rsidP="00CE29E4">
      <w:pPr>
        <w:pStyle w:val="Paragraphedeliste"/>
        <w:numPr>
          <w:ilvl w:val="1"/>
          <w:numId w:val="25"/>
        </w:numPr>
        <w:spacing w:after="0"/>
        <w:ind w:leftChars="0"/>
        <w:rPr>
          <w:rFonts w:eastAsia="Malgun Gothic" w:cs="Times"/>
          <w:i/>
          <w:iCs/>
        </w:rPr>
      </w:pPr>
      <w:r w:rsidRPr="00CE29E4">
        <w:rPr>
          <w:rFonts w:eastAsia="Malgun Gothic" w:cs="Times"/>
          <w:i/>
          <w:iCs/>
        </w:rPr>
        <w:t>Condition 1-B-1:</w:t>
      </w:r>
    </w:p>
    <w:p w14:paraId="74599E3F" w14:textId="77777777" w:rsidR="00CE29E4" w:rsidRPr="00CE29E4" w:rsidRDefault="00CE29E4" w:rsidP="00CE29E4">
      <w:pPr>
        <w:pStyle w:val="Paragraphedeliste"/>
        <w:numPr>
          <w:ilvl w:val="2"/>
          <w:numId w:val="25"/>
        </w:numPr>
        <w:spacing w:after="0"/>
        <w:ind w:leftChars="0"/>
        <w:rPr>
          <w:rFonts w:eastAsia="Malgun Gothic" w:cs="Times"/>
          <w:i/>
          <w:iCs/>
        </w:rPr>
      </w:pPr>
      <w:r w:rsidRPr="00CE29E4">
        <w:rPr>
          <w:rFonts w:eastAsia="Malgun Gothic" w:cs="Times"/>
          <w:i/>
          <w:iCs/>
        </w:rPr>
        <w:t>Reserved resource(s) of other UE identified by UE-A from other UEs’ SCI (including priority field) and RSRP measurement</w:t>
      </w:r>
    </w:p>
    <w:p w14:paraId="2D18C675" w14:textId="77777777" w:rsidR="00CE29E4" w:rsidRPr="00CE29E4" w:rsidRDefault="00CE29E4" w:rsidP="00CE29E4">
      <w:pPr>
        <w:pStyle w:val="Paragraphedeliste"/>
        <w:numPr>
          <w:ilvl w:val="3"/>
          <w:numId w:val="25"/>
        </w:numPr>
        <w:spacing w:after="0"/>
        <w:ind w:leftChars="0"/>
        <w:rPr>
          <w:rFonts w:eastAsia="Malgun Gothic" w:cs="Times"/>
          <w:i/>
          <w:iCs/>
        </w:rPr>
      </w:pPr>
      <w:r w:rsidRPr="00CE29E4">
        <w:rPr>
          <w:rFonts w:cs="Times"/>
          <w:i/>
          <w:iCs/>
        </w:rPr>
        <w:t xml:space="preserve">FFS: </w:t>
      </w:r>
      <w:r w:rsidRPr="00CE29E4">
        <w:rPr>
          <w:rFonts w:eastAsia="Malgun Gothic" w:cs="Times"/>
          <w:i/>
          <w:iCs/>
        </w:rPr>
        <w:t xml:space="preserve">Other details (if any) </w:t>
      </w:r>
    </w:p>
    <w:p w14:paraId="2A823BD0" w14:textId="77777777" w:rsidR="00CE29E4" w:rsidRPr="00CE29E4" w:rsidRDefault="00CE29E4" w:rsidP="00CE29E4">
      <w:pPr>
        <w:pStyle w:val="Paragraphedeliste"/>
        <w:numPr>
          <w:ilvl w:val="1"/>
          <w:numId w:val="25"/>
        </w:numPr>
        <w:spacing w:after="0"/>
        <w:ind w:leftChars="0"/>
        <w:rPr>
          <w:rFonts w:eastAsia="Malgun Gothic" w:cs="Times"/>
          <w:i/>
          <w:iCs/>
        </w:rPr>
      </w:pPr>
      <w:r w:rsidRPr="00CE29E4">
        <w:rPr>
          <w:rFonts w:eastAsia="Malgun Gothic" w:cs="Times"/>
          <w:i/>
          <w:iCs/>
        </w:rPr>
        <w:t>FFS: Condition 1-B-2:</w:t>
      </w:r>
    </w:p>
    <w:p w14:paraId="613D7513" w14:textId="77777777" w:rsidR="00CE29E4" w:rsidRPr="00CE29E4" w:rsidRDefault="00CE29E4" w:rsidP="00CE29E4">
      <w:pPr>
        <w:pStyle w:val="Paragraphedeliste"/>
        <w:numPr>
          <w:ilvl w:val="2"/>
          <w:numId w:val="25"/>
        </w:numPr>
        <w:spacing w:after="0"/>
        <w:ind w:leftChars="0"/>
        <w:rPr>
          <w:rFonts w:eastAsia="Malgun Gothic" w:cs="Times"/>
          <w:i/>
          <w:iCs/>
        </w:rPr>
      </w:pPr>
      <w:r w:rsidRPr="00CE29E4">
        <w:rPr>
          <w:rFonts w:eastAsia="Malgun Gothic" w:cs="Times"/>
          <w:i/>
          <w:iCs/>
        </w:rPr>
        <w:t>Resource(s) (e.g., slot(s)) where UE-A, when it is intended receiver of UE-B, does not expect to perform SL reception from UE-B</w:t>
      </w:r>
    </w:p>
    <w:p w14:paraId="0DC143EE" w14:textId="77777777" w:rsidR="00CE29E4" w:rsidRPr="00CE29E4" w:rsidRDefault="00CE29E4" w:rsidP="00CE29E4">
      <w:pPr>
        <w:pStyle w:val="Paragraphedeliste"/>
        <w:numPr>
          <w:ilvl w:val="3"/>
          <w:numId w:val="25"/>
        </w:numPr>
        <w:spacing w:after="0"/>
        <w:ind w:leftChars="0"/>
        <w:rPr>
          <w:rFonts w:eastAsia="Malgun Gothic" w:cs="Times"/>
          <w:i/>
          <w:iCs/>
        </w:rPr>
      </w:pPr>
      <w:r w:rsidRPr="00CE29E4">
        <w:rPr>
          <w:rFonts w:cs="Times"/>
          <w:i/>
          <w:iCs/>
        </w:rPr>
        <w:t xml:space="preserve">FFS: </w:t>
      </w:r>
      <w:r w:rsidRPr="00CE29E4">
        <w:rPr>
          <w:rFonts w:eastAsia="Malgun Gothic" w:cs="Times"/>
          <w:i/>
          <w:iCs/>
        </w:rPr>
        <w:t>Other details (if any)</w:t>
      </w:r>
    </w:p>
    <w:p w14:paraId="4A57B5C3" w14:textId="77777777" w:rsidR="00CE29E4" w:rsidRPr="00CE29E4" w:rsidRDefault="00CE29E4" w:rsidP="00CE29E4">
      <w:pPr>
        <w:pStyle w:val="Paragraphedeliste"/>
        <w:numPr>
          <w:ilvl w:val="1"/>
          <w:numId w:val="25"/>
        </w:numPr>
        <w:spacing w:after="0"/>
        <w:ind w:leftChars="0"/>
        <w:rPr>
          <w:rFonts w:eastAsia="Malgun Gothic" w:cs="Times"/>
          <w:i/>
          <w:iCs/>
        </w:rPr>
      </w:pPr>
      <w:r w:rsidRPr="00CE29E4">
        <w:rPr>
          <w:rFonts w:eastAsia="Malgun Gothic" w:cs="Times"/>
          <w:i/>
          <w:iCs/>
        </w:rPr>
        <w:t>FFS: Other condition(s)</w:t>
      </w:r>
    </w:p>
    <w:p w14:paraId="21E4CB70" w14:textId="77777777" w:rsidR="00CE29E4" w:rsidRPr="00CE29E4" w:rsidRDefault="00CE29E4" w:rsidP="00CE29E4">
      <w:pPr>
        <w:pStyle w:val="Paragraphedeliste"/>
        <w:numPr>
          <w:ilvl w:val="0"/>
          <w:numId w:val="25"/>
        </w:numPr>
        <w:overflowPunct w:val="0"/>
        <w:spacing w:after="0"/>
        <w:ind w:leftChars="0" w:left="760" w:hanging="360"/>
        <w:rPr>
          <w:rFonts w:eastAsia="Malgun Gothic" w:cs="Times"/>
          <w:i/>
          <w:iCs/>
        </w:rPr>
      </w:pPr>
      <w:r w:rsidRPr="00CE29E4">
        <w:rPr>
          <w:rFonts w:eastAsia="Malgun Gothic" w:cs="Times"/>
          <w:i/>
          <w:iCs/>
        </w:rPr>
        <w:t>FFS: Other details (if any)</w:t>
      </w:r>
    </w:p>
    <w:p w14:paraId="347A4CD7" w14:textId="7AA4D7B1" w:rsidR="00CE29E4" w:rsidRDefault="00CE29E4" w:rsidP="00CE29E4"/>
    <w:p w14:paraId="20F3972A" w14:textId="313FD30C" w:rsidR="00CE29E4" w:rsidRDefault="00CE29E4" w:rsidP="00CE29E4">
      <w:r>
        <w:t>Since we believe that the case when UE-A is the intended receiver of UE-B should be supported, it is straightforward that UE-B should avoid transmitting TBs to UE-A onto resources where UE-A is unavailable for reception.</w:t>
      </w:r>
    </w:p>
    <w:p w14:paraId="20E77F8F" w14:textId="65CE07B9" w:rsidR="00CE29E4" w:rsidRDefault="00CE29E4" w:rsidP="00CE29E4">
      <w:pPr>
        <w:pStyle w:val="Lgende"/>
      </w:pPr>
      <w:bookmarkStart w:id="41" w:name="_Toc83743546"/>
      <w:bookmarkStart w:id="42" w:name="_Toc83750200"/>
      <w:r>
        <w:t xml:space="preserve">Proposal </w:t>
      </w:r>
      <w:fldSimple w:instr=" SEQ Proposal \* ARABIC ">
        <w:r w:rsidR="00C97648">
          <w:rPr>
            <w:noProof/>
          </w:rPr>
          <w:t>5</w:t>
        </w:r>
      </w:fldSimple>
      <w:r>
        <w:t xml:space="preserve">: </w:t>
      </w:r>
      <w:r>
        <w:rPr>
          <w:b w:val="0"/>
          <w:i/>
        </w:rPr>
        <w:t>Support conditions 1-A-2 and 1-B-2..</w:t>
      </w:r>
      <w:bookmarkEnd w:id="41"/>
      <w:bookmarkEnd w:id="42"/>
    </w:p>
    <w:p w14:paraId="78902FF9" w14:textId="77777777" w:rsidR="00CE29E4" w:rsidRPr="00CE29E4" w:rsidRDefault="00CE29E4" w:rsidP="00CE29E4"/>
    <w:p w14:paraId="706E6AB0" w14:textId="17D7AD7E" w:rsidR="00BB7C87" w:rsidRDefault="00A42FA2" w:rsidP="00033B16">
      <w:pPr>
        <w:pStyle w:val="Titre3"/>
      </w:pPr>
      <w:r>
        <w:t xml:space="preserve">On </w:t>
      </w:r>
      <w:r w:rsidR="00045AEB">
        <w:t>signaling</w:t>
      </w:r>
      <w:r w:rsidR="00453223">
        <w:t xml:space="preserve"> the </w:t>
      </w:r>
      <w:r w:rsidR="00033B16">
        <w:t>preferred/non-preferred resources</w:t>
      </w:r>
    </w:p>
    <w:p w14:paraId="74B248BC" w14:textId="7387C5D3" w:rsidR="00A42FA2" w:rsidRDefault="00A25C96" w:rsidP="00A42FA2">
      <w:r>
        <w:t>T</w:t>
      </w:r>
      <w:r w:rsidR="00BB7C87">
        <w:t>he work item description generally mandates that a “</w:t>
      </w:r>
      <w:r w:rsidR="00BB7C87" w:rsidRPr="000976FD">
        <w:rPr>
          <w:i/>
          <w:lang w:eastAsia="ko-KR"/>
        </w:rPr>
        <w:t xml:space="preserve">A set of </w:t>
      </w:r>
      <w:r w:rsidR="00BB7C87">
        <w:rPr>
          <w:i/>
          <w:lang w:eastAsia="ko-KR"/>
        </w:rPr>
        <w:t>resources is determined at UE-A,</w:t>
      </w:r>
      <w:r w:rsidR="00BB7C87" w:rsidRPr="000976FD">
        <w:rPr>
          <w:i/>
          <w:lang w:eastAsia="ko-KR"/>
        </w:rPr>
        <w:t xml:space="preserve"> </w:t>
      </w:r>
      <w:r w:rsidR="00BB7C87">
        <w:rPr>
          <w:i/>
          <w:lang w:eastAsia="ko-KR"/>
        </w:rPr>
        <w:t>[…]</w:t>
      </w:r>
      <w:r w:rsidR="00BB7C87" w:rsidRPr="000976FD">
        <w:rPr>
          <w:i/>
          <w:lang w:eastAsia="ko-KR"/>
        </w:rPr>
        <w:t xml:space="preserve"> sent to UE-B in mode 2, and UE-B takes this into account in the resource selection for its own transmission</w:t>
      </w:r>
      <w:r w:rsidR="00BB7C87">
        <w:rPr>
          <w:i/>
          <w:lang w:eastAsia="ko-KR"/>
        </w:rPr>
        <w:t>”</w:t>
      </w:r>
      <w:r w:rsidR="00BB7C87">
        <w:t xml:space="preserve">, </w:t>
      </w:r>
      <w:r>
        <w:t>and RAN1 identified 3 types of possible sets of resources</w:t>
      </w:r>
      <w:r w:rsidR="00BB7C87">
        <w:t>.</w:t>
      </w:r>
      <w:r w:rsidR="00A42FA2">
        <w:t xml:space="preserve"> The selection of the type of resources to be signaled has an important impact on the performance of the resource allocation scheme. </w:t>
      </w:r>
    </w:p>
    <w:p w14:paraId="45BE43A9" w14:textId="6FB13DF9" w:rsidR="00A42FA2" w:rsidRDefault="00A42FA2" w:rsidP="00A42FA2">
      <w:r>
        <w:t xml:space="preserve">Let us suppose that </w:t>
      </w:r>
      <w:r w:rsidR="00C60AFB">
        <w:t xml:space="preserve">within inter-UE coordination scheme 1 </w:t>
      </w:r>
      <w:r>
        <w:t>only preferred resources</w:t>
      </w:r>
      <w:r w:rsidR="00A25C96">
        <w:t xml:space="preserve"> </w:t>
      </w:r>
      <w:r>
        <w:t>are signaled, that is that UE-A sends to UE-B the set of resources decided as being unoccupied from UE-A perspective based e.g. on its own sensing. Limiting the number of resources to be signaled is an obvious need in order to keep related signaling under a reasonable limit. UE-B might perform its own sensing, or take into account several reports from different UEs (for example in a multicast scenario</w:t>
      </w:r>
      <w:r w:rsidRPr="00032E84">
        <w:t xml:space="preserve"> </w:t>
      </w:r>
      <w:r>
        <w:t xml:space="preserve">the intersection between the preferred lists of the transmitter (UE-B) and of the receiver (UE-A) often falls below 20% of the selection </w:t>
      </w:r>
      <w:r>
        <w:lastRenderedPageBreak/>
        <w:t xml:space="preserve">window resources. This leads to applying the RSRP thresholding step in NR V2X mode 2 resource allocation at the transmitter side (UE-B). This RSRP thresholding step often overwrites the receiver assistance report since the RSRP thresholding is done at the transmitter side only (UE-B side). Moreover, for aperiodic traffic, the reevaluation step together with the RSRP thresholding step can almost overwrite all the receiver assistance reports, rendering the assistance information useless and reducing the potential gain coming from inter-UE coordination. </w:t>
      </w:r>
    </w:p>
    <w:p w14:paraId="682B8441" w14:textId="6AC1C902" w:rsidR="00A42FA2" w:rsidRDefault="00A42FA2" w:rsidP="00A42FA2">
      <w:pPr>
        <w:pStyle w:val="Lgende"/>
      </w:pPr>
      <w:bookmarkStart w:id="43" w:name="_Toc61626405"/>
      <w:bookmarkStart w:id="44" w:name="_Toc61632018"/>
      <w:bookmarkStart w:id="45" w:name="_Toc61647269"/>
      <w:bookmarkStart w:id="46" w:name="_Toc61648086"/>
      <w:bookmarkStart w:id="47" w:name="_Toc61648307"/>
      <w:bookmarkStart w:id="48" w:name="_Toc61648452"/>
      <w:bookmarkStart w:id="49" w:name="_Toc61880800"/>
      <w:bookmarkStart w:id="50" w:name="_Toc61880814"/>
      <w:bookmarkStart w:id="51" w:name="_Toc61883154"/>
      <w:bookmarkStart w:id="52" w:name="_Toc61885505"/>
      <w:bookmarkStart w:id="53" w:name="_Toc61885585"/>
      <w:bookmarkStart w:id="54" w:name="_Toc68195882"/>
      <w:bookmarkStart w:id="55" w:name="_Toc71622592"/>
      <w:bookmarkStart w:id="56" w:name="_Toc71625740"/>
      <w:bookmarkStart w:id="57" w:name="_Toc71645662"/>
      <w:bookmarkStart w:id="58" w:name="_Toc71646921"/>
      <w:bookmarkStart w:id="59" w:name="_Toc71647551"/>
      <w:bookmarkStart w:id="60" w:name="_Toc77951312"/>
      <w:bookmarkStart w:id="61" w:name="_Toc83738146"/>
      <w:bookmarkStart w:id="62" w:name="_Toc83743533"/>
      <w:bookmarkStart w:id="63" w:name="_Toc83750189"/>
      <w:r>
        <w:t xml:space="preserve">Observation </w:t>
      </w:r>
      <w:fldSimple w:instr=" SEQ Observation \* ARABIC ">
        <w:r w:rsidR="00C97648">
          <w:rPr>
            <w:noProof/>
          </w:rPr>
          <w:t>1</w:t>
        </w:r>
      </w:fldSimple>
      <w:r>
        <w:t xml:space="preserve">: </w:t>
      </w:r>
      <w:r w:rsidRPr="00A42FA2">
        <w:rPr>
          <w:b w:val="0"/>
          <w:bCs/>
          <w:i/>
          <w:iCs/>
        </w:rPr>
        <w:t>I</w:t>
      </w:r>
      <w:r>
        <w:rPr>
          <w:b w:val="0"/>
          <w:i/>
        </w:rPr>
        <w:t xml:space="preserve">nter-UE coordination </w:t>
      </w:r>
      <w:r w:rsidR="00C60AFB">
        <w:rPr>
          <w:b w:val="0"/>
          <w:i/>
        </w:rPr>
        <w:t xml:space="preserve">scheme 1 </w:t>
      </w:r>
      <w:r>
        <w:rPr>
          <w:b w:val="0"/>
          <w:i/>
        </w:rPr>
        <w:t>based on “preferred list only” is inefficient</w:t>
      </w:r>
      <w:r w:rsidR="00C60AFB">
        <w:rPr>
          <w:b w:val="0"/>
          <w:i/>
        </w:rPr>
        <w:t xml:space="preserve"> in multicast/broadcast</w:t>
      </w:r>
      <w:r>
        <w:rPr>
          <w:b w:val="0"/>
          <w:i/>
        </w:rPr>
        <w:t xml:space="preserve">, </w:t>
      </w:r>
      <w:r w:rsidR="00C33B36">
        <w:rPr>
          <w:b w:val="0"/>
          <w:i/>
        </w:rPr>
        <w:t>because</w:t>
      </w:r>
      <w:r>
        <w:rPr>
          <w:b w:val="0"/>
          <w:i/>
        </w:rPr>
        <w:t xml:space="preserve"> coordination information is systematically overwritten </w:t>
      </w:r>
      <w:r w:rsidR="004E5596">
        <w:rPr>
          <w:b w:val="0"/>
          <w:i/>
        </w:rPr>
        <w:t>whenever</w:t>
      </w:r>
      <w:r>
        <w:rPr>
          <w:b w:val="0"/>
          <w:i/>
        </w:rPr>
        <w:t xml:space="preserve"> RSRP thresholding </w:t>
      </w:r>
      <w:r w:rsidR="002026B8">
        <w:rPr>
          <w:b w:val="0"/>
          <w:i/>
        </w:rPr>
        <w:t>/</w:t>
      </w:r>
      <w:r>
        <w:rPr>
          <w:b w:val="0"/>
          <w:i/>
        </w:rPr>
        <w:t>re-evaluation steps in V2X mode 2 resource allocation</w:t>
      </w:r>
      <w:r w:rsidR="004E5596">
        <w:rPr>
          <w:b w:val="0"/>
          <w:i/>
        </w:rPr>
        <w:t xml:space="preserve"> are necessary</w:t>
      </w:r>
      <w:r>
        <w:t>.</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769D3C4B" w14:textId="39FD1F42" w:rsidR="00A42FA2" w:rsidRDefault="00C33B36" w:rsidP="00A42FA2">
      <w:r>
        <w:t xml:space="preserve">From that perspective, using a </w:t>
      </w:r>
      <w:r w:rsidR="004E5596">
        <w:t xml:space="preserve">list of non-preferred resources alleviates the issue. </w:t>
      </w:r>
      <w:r w:rsidR="00A42FA2">
        <w:t xml:space="preserve">Another reason for which </w:t>
      </w:r>
      <w:r w:rsidR="004E5596">
        <w:t>non-preferred</w:t>
      </w:r>
      <w:r w:rsidR="00A42FA2">
        <w:t xml:space="preserve"> list reporting is interesting is because half duplex issues at the receiver side (resources onto which UE-A is not able to receive because it already decided to use them for its own transmission) can simply be reported as “</w:t>
      </w:r>
      <w:r w:rsidR="004E5596">
        <w:t>non-preferred</w:t>
      </w:r>
      <w:r w:rsidR="00A42FA2">
        <w:t xml:space="preserve">” resources. UE-B doesn’t need to know the reason for which a resource is </w:t>
      </w:r>
      <w:r w:rsidR="004E5596">
        <w:t>non-preferred</w:t>
      </w:r>
      <w:r w:rsidR="00A42FA2">
        <w:t xml:space="preserve"> (half duplex issue</w:t>
      </w:r>
      <w:r w:rsidR="004E5596">
        <w:t>,</w:t>
      </w:r>
      <w:r w:rsidR="00A42FA2">
        <w:t xml:space="preserve"> </w:t>
      </w:r>
      <w:r w:rsidR="004E5596">
        <w:t>detected interference, past or future resource conflict</w:t>
      </w:r>
      <w:r w:rsidR="00A42FA2">
        <w:t xml:space="preserve">, </w:t>
      </w:r>
      <w:proofErr w:type="spellStart"/>
      <w:r w:rsidR="00A42FA2">
        <w:t>etc</w:t>
      </w:r>
      <w:proofErr w:type="spellEnd"/>
      <w:r w:rsidR="00A42FA2">
        <w:t>)</w:t>
      </w:r>
      <w:r w:rsidR="004E5596">
        <w:t>.</w:t>
      </w:r>
      <w:r w:rsidR="00A42FA2">
        <w:t xml:space="preserve"> </w:t>
      </w:r>
      <w:r w:rsidR="004E5596">
        <w:t>A</w:t>
      </w:r>
      <w:r w:rsidR="00A42FA2">
        <w:t xml:space="preserve"> unified reporting procedure can be used regardless of the target that wants to be achieved (hidden node, half duplex at the receiver side, </w:t>
      </w:r>
      <w:proofErr w:type="spellStart"/>
      <w:r w:rsidR="00A42FA2">
        <w:t>etc</w:t>
      </w:r>
      <w:proofErr w:type="spellEnd"/>
      <w:r w:rsidR="00A42FA2">
        <w:t>…)</w:t>
      </w:r>
      <w:r w:rsidR="004E5596">
        <w:t>.</w:t>
      </w:r>
    </w:p>
    <w:p w14:paraId="624C7B15" w14:textId="09F1315E" w:rsidR="004E5596" w:rsidRDefault="004E5596" w:rsidP="00A42FA2">
      <w:pPr>
        <w:rPr>
          <w:i/>
          <w:iCs/>
        </w:rPr>
      </w:pPr>
      <w:bookmarkStart w:id="64" w:name="_Toc61626406"/>
      <w:bookmarkStart w:id="65" w:name="_Toc61632019"/>
      <w:bookmarkStart w:id="66" w:name="_Toc61647270"/>
      <w:bookmarkStart w:id="67" w:name="_Toc61648087"/>
      <w:bookmarkStart w:id="68" w:name="_Toc61648308"/>
      <w:bookmarkStart w:id="69" w:name="_Toc61648453"/>
      <w:bookmarkStart w:id="70" w:name="_Toc61880801"/>
      <w:bookmarkStart w:id="71" w:name="_Toc61880815"/>
      <w:bookmarkStart w:id="72" w:name="_Toc61883155"/>
      <w:bookmarkStart w:id="73" w:name="_Toc61885506"/>
      <w:bookmarkStart w:id="74" w:name="_Toc61885586"/>
      <w:bookmarkStart w:id="75" w:name="_Toc68195883"/>
      <w:bookmarkStart w:id="76" w:name="_Toc71622593"/>
      <w:bookmarkStart w:id="77" w:name="_Toc71625741"/>
      <w:bookmarkStart w:id="78" w:name="_Toc71645663"/>
      <w:bookmarkStart w:id="79" w:name="_Toc71646922"/>
      <w:bookmarkStart w:id="80" w:name="_Toc71647552"/>
      <w:bookmarkStart w:id="81" w:name="_Toc77951313"/>
      <w:bookmarkStart w:id="82" w:name="_Toc83738147"/>
      <w:bookmarkStart w:id="83" w:name="_Toc83743534"/>
      <w:bookmarkStart w:id="84" w:name="_Toc83750190"/>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C97648">
        <w:rPr>
          <w:b/>
          <w:bCs/>
          <w:noProof/>
        </w:rPr>
        <w:t>2</w:t>
      </w:r>
      <w:r w:rsidRPr="004E5596">
        <w:rPr>
          <w:b/>
          <w:bCs/>
          <w:noProof/>
        </w:rPr>
        <w:fldChar w:fldCharType="end"/>
      </w:r>
      <w:r w:rsidRPr="004E5596">
        <w:rPr>
          <w:b/>
          <w:bCs/>
        </w:rPr>
        <w:t>:</w:t>
      </w:r>
      <w:r>
        <w:t xml:space="preserve"> </w:t>
      </w:r>
      <w:r>
        <w:rPr>
          <w:i/>
          <w:iCs/>
        </w:rPr>
        <w:t>Reporting the list of non-preferred resources allows unified reporting procedure regardless of the reason why the resource is not preferred</w:t>
      </w:r>
      <w:r w:rsidR="00C60AFB">
        <w:rPr>
          <w:i/>
          <w:iCs/>
        </w:rPr>
        <w:t xml:space="preserve"> and of the cast type</w:t>
      </w:r>
      <w:r>
        <w:rPr>
          <w:i/>
          <w:iCs/>
        </w:rPr>
        <w:t>.</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1F0DF3" w14:textId="279FF48C" w:rsidR="00A42FA2" w:rsidRDefault="0066419B" w:rsidP="00A42FA2">
      <w:r>
        <w:t>If UE-B is informed about non-preferred resources only,</w:t>
      </w:r>
      <w:r w:rsidR="00A42FA2">
        <w:t xml:space="preserve"> </w:t>
      </w:r>
      <w:r w:rsidR="00AB26C5">
        <w:t xml:space="preserve">and if after the non-preferred resource exclusion step the pool of candidates is still fairly large, </w:t>
      </w:r>
      <w:r w:rsidR="00A42FA2">
        <w:t xml:space="preserve">UE-B cannot identify which are the best resources for transmission and may choose resources which are fairly interfered from UE-A point of view even when </w:t>
      </w:r>
      <w:r>
        <w:t>non-interfered</w:t>
      </w:r>
      <w:r w:rsidR="00A42FA2">
        <w:t xml:space="preserve"> resources from UE-A point of view are available.</w:t>
      </w:r>
      <w:r w:rsidR="00AB26C5">
        <w:t xml:space="preserve"> In this sense, in some scenarios there is some merit in also signaling preferred resources, especially in unicast (or groupcast with small number of users)</w:t>
      </w:r>
      <w:r w:rsidR="00C60AFB">
        <w:t>, or in the case where UE-B does not have full sensing capabilities</w:t>
      </w:r>
      <w:r w:rsidR="00AB26C5">
        <w:t>.</w:t>
      </w:r>
    </w:p>
    <w:p w14:paraId="0D7D907B" w14:textId="5B166407" w:rsidR="00A42FA2" w:rsidRDefault="00A42FA2" w:rsidP="0066419B">
      <w:r>
        <w:t>Either “</w:t>
      </w:r>
      <w:r w:rsidR="0066419B">
        <w:t>preferred</w:t>
      </w:r>
      <w:r>
        <w:t>” or “</w:t>
      </w:r>
      <w:r w:rsidR="0066419B">
        <w:t>non-preferred</w:t>
      </w:r>
      <w:r>
        <w:t xml:space="preserve">” resources are to be interpreted by UE-B as a recommendation; UE-B </w:t>
      </w:r>
      <w:r w:rsidR="00BA5116">
        <w:t xml:space="preserve">with sensing capabilities </w:t>
      </w:r>
      <w:r>
        <w:t>will still have the possibility to override such recommendation in order to avoid blocking situations</w:t>
      </w:r>
      <w:r w:rsidR="00C60AFB">
        <w:t xml:space="preserve"> due to contradictory reports from different UE-A(s)</w:t>
      </w:r>
      <w:r w:rsidR="0066419B">
        <w:t>.</w:t>
      </w:r>
      <w:r>
        <w:t xml:space="preserve"> </w:t>
      </w:r>
    </w:p>
    <w:p w14:paraId="014A69CD" w14:textId="31A42131" w:rsidR="00874CBF" w:rsidRDefault="00874CBF" w:rsidP="00874CBF">
      <w:pPr>
        <w:pStyle w:val="Lgende"/>
      </w:pPr>
      <w:bookmarkStart w:id="85" w:name="_Toc54362615"/>
      <w:bookmarkStart w:id="86" w:name="_Toc54362652"/>
      <w:bookmarkStart w:id="87" w:name="_Toc54365241"/>
      <w:bookmarkStart w:id="88" w:name="_Toc54378734"/>
      <w:bookmarkStart w:id="89" w:name="_Toc54378988"/>
      <w:bookmarkStart w:id="90" w:name="_Toc54390921"/>
      <w:bookmarkStart w:id="91" w:name="_Toc54391001"/>
      <w:bookmarkStart w:id="92" w:name="_Toc54391063"/>
      <w:bookmarkStart w:id="93" w:name="_Toc61626413"/>
      <w:bookmarkStart w:id="94" w:name="_Toc61632025"/>
      <w:bookmarkStart w:id="95" w:name="_Toc61647276"/>
      <w:bookmarkStart w:id="96" w:name="_Toc61648093"/>
      <w:bookmarkStart w:id="97" w:name="_Toc61648315"/>
      <w:bookmarkStart w:id="98" w:name="_Toc61648460"/>
      <w:bookmarkStart w:id="99" w:name="_Toc61880808"/>
      <w:bookmarkStart w:id="100" w:name="_Toc61880822"/>
      <w:bookmarkStart w:id="101" w:name="_Toc61883162"/>
      <w:bookmarkStart w:id="102" w:name="_Toc61885513"/>
      <w:bookmarkStart w:id="103" w:name="_Toc61885593"/>
      <w:bookmarkStart w:id="104" w:name="_Toc68195890"/>
      <w:bookmarkStart w:id="105" w:name="_Toc71622601"/>
      <w:bookmarkStart w:id="106" w:name="_Toc71625750"/>
      <w:bookmarkStart w:id="107" w:name="_Toc71645672"/>
      <w:bookmarkStart w:id="108" w:name="_Toc71646933"/>
      <w:bookmarkStart w:id="109" w:name="_Toc77951324"/>
      <w:bookmarkStart w:id="110" w:name="_Toc83738160"/>
      <w:bookmarkStart w:id="111" w:name="_Toc83743547"/>
      <w:bookmarkStart w:id="112" w:name="_Toc83750201"/>
      <w:r>
        <w:t xml:space="preserve">Proposal </w:t>
      </w:r>
      <w:fldSimple w:instr=" SEQ Proposal \* ARABIC ">
        <w:r w:rsidR="00C97648">
          <w:rPr>
            <w:noProof/>
          </w:rPr>
          <w:t>6</w:t>
        </w:r>
      </w:fldSimple>
      <w:r>
        <w:t xml:space="preserve">: </w:t>
      </w:r>
      <w:r w:rsidRPr="003A56F1">
        <w:rPr>
          <w:b w:val="0"/>
          <w:i/>
        </w:rPr>
        <w:t>“A set of resources” signaled by UE-A as assistance information consists of</w:t>
      </w:r>
      <w:r>
        <w:rPr>
          <w:b w:val="0"/>
          <w:i/>
        </w:rPr>
        <w:t xml:space="preserve"> </w:t>
      </w:r>
      <w:r w:rsidR="00453223">
        <w:rPr>
          <w:b w:val="0"/>
          <w:i/>
        </w:rPr>
        <w:t>an ordered list of either preferred or non-preferred resources</w:t>
      </w:r>
      <w:r w:rsidRPr="003A56F1">
        <w:rPr>
          <w:b w:val="0"/>
          <w:i/>
        </w:rPr>
        <w:t>.</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1588F47C" w14:textId="5AAF6E6E" w:rsidR="00842FB6" w:rsidRDefault="00842FB6" w:rsidP="00BB7C87">
      <w:r>
        <w:t xml:space="preserve">At least the ordered prioritization of preferred/non-preferred resources (or ideally more refined information such as associated RSRP on each indicated resource) is very helpful at UE-B side in order to decide the best resource allocation, especially when the coordination information from </w:t>
      </w:r>
      <w:r w:rsidR="000822B2">
        <w:t xml:space="preserve">one or </w:t>
      </w:r>
      <w:r>
        <w:t>several UE-As are contradictory</w:t>
      </w:r>
      <w:r w:rsidR="000822B2">
        <w:t xml:space="preserve"> among each other and/or with UE-B’s own sensing information, when available.</w:t>
      </w:r>
    </w:p>
    <w:p w14:paraId="172C59E4" w14:textId="46289DE1" w:rsidR="00045AEB" w:rsidRDefault="00045AEB" w:rsidP="00BB7C87">
      <w:r>
        <w:t>Concerning the container itself, some proposals such as having inter-coordination information sent over 1</w:t>
      </w:r>
      <w:r w:rsidRPr="00045AEB">
        <w:rPr>
          <w:vertAlign w:val="superscript"/>
        </w:rPr>
        <w:t>st</w:t>
      </w:r>
      <w:r>
        <w:t xml:space="preserve"> stage SCI or PC5 RRC have some limitations, since they require either important redesign/spec impact, or some limitations in terms of supported cast types, </w:t>
      </w:r>
      <w:r w:rsidR="005B64AD">
        <w:t xml:space="preserve">or potential </w:t>
      </w:r>
      <w:r>
        <w:t xml:space="preserve">backwards compatibility issues. </w:t>
      </w:r>
      <w:r w:rsidR="005B64AD">
        <w:t>Having PSSCH as a container is a more convenient solution.</w:t>
      </w:r>
    </w:p>
    <w:p w14:paraId="06EAA634" w14:textId="323D19E6" w:rsidR="00045AEB" w:rsidRDefault="00045AEB" w:rsidP="00045AEB">
      <w:pPr>
        <w:pStyle w:val="Lgende"/>
      </w:pPr>
      <w:bookmarkStart w:id="113" w:name="_Toc83743548"/>
      <w:bookmarkStart w:id="114" w:name="_Toc83750202"/>
      <w:r>
        <w:t xml:space="preserve">Proposal </w:t>
      </w:r>
      <w:fldSimple w:instr=" SEQ Proposal \* ARABIC ">
        <w:r w:rsidR="00C97648">
          <w:rPr>
            <w:noProof/>
          </w:rPr>
          <w:t>7</w:t>
        </w:r>
      </w:fldSimple>
      <w:r>
        <w:t xml:space="preserve">: </w:t>
      </w:r>
      <w:r>
        <w:rPr>
          <w:b w:val="0"/>
          <w:i/>
        </w:rPr>
        <w:t>Inter-UE coordination information is carried over PSSCH transmission (2</w:t>
      </w:r>
      <w:r w:rsidRPr="00045AEB">
        <w:rPr>
          <w:b w:val="0"/>
          <w:i/>
          <w:vertAlign w:val="superscript"/>
        </w:rPr>
        <w:t>nd</w:t>
      </w:r>
      <w:r>
        <w:rPr>
          <w:b w:val="0"/>
          <w:i/>
        </w:rPr>
        <w:t xml:space="preserve"> stage SCI or MAC CE)</w:t>
      </w:r>
      <w:r w:rsidRPr="003A56F1">
        <w:rPr>
          <w:b w:val="0"/>
          <w:i/>
        </w:rPr>
        <w:t>.</w:t>
      </w:r>
      <w:bookmarkEnd w:id="113"/>
      <w:bookmarkEnd w:id="114"/>
    </w:p>
    <w:p w14:paraId="46884796" w14:textId="77777777" w:rsidR="00842FB6" w:rsidRDefault="00842FB6" w:rsidP="00BB7C87">
      <w:bookmarkStart w:id="115" w:name="_GoBack"/>
      <w:bookmarkEnd w:id="115"/>
    </w:p>
    <w:p w14:paraId="1F8D3076" w14:textId="0432DDF0" w:rsidR="009A2E51" w:rsidRDefault="009A2E51" w:rsidP="005770F0">
      <w:pPr>
        <w:pStyle w:val="Titre3"/>
      </w:pPr>
      <w:r>
        <w:t xml:space="preserve">On how </w:t>
      </w:r>
      <w:r w:rsidRPr="009A2E51">
        <w:t>UE-B take</w:t>
      </w:r>
      <w:r w:rsidR="009B1989">
        <w:t>s</w:t>
      </w:r>
      <w:r w:rsidRPr="009A2E51">
        <w:t xml:space="preserve"> it into account in the resource (re)-selection for its own transmission</w:t>
      </w:r>
    </w:p>
    <w:p w14:paraId="463D8D45" w14:textId="6A2F6EAF" w:rsidR="00BA5116" w:rsidRDefault="006A31A4" w:rsidP="009A2E51">
      <w:r>
        <w:t>In the past RAN1#106e meeting the following was agreed:</w:t>
      </w:r>
    </w:p>
    <w:p w14:paraId="3E8D8B66" w14:textId="77777777" w:rsidR="006A31A4" w:rsidRPr="006A31A4" w:rsidRDefault="006A31A4" w:rsidP="006A31A4">
      <w:pPr>
        <w:pStyle w:val="Paragraphedeliste"/>
        <w:ind w:left="960"/>
        <w:rPr>
          <w:rFonts w:eastAsia="Malgun Gothic" w:cs="Times"/>
          <w:i/>
          <w:iCs/>
          <w:szCs w:val="20"/>
        </w:rPr>
      </w:pPr>
      <w:r w:rsidRPr="006A31A4">
        <w:rPr>
          <w:rFonts w:eastAsia="Malgun Gothic" w:cs="Times"/>
          <w:i/>
          <w:iCs/>
          <w:szCs w:val="20"/>
        </w:rPr>
        <w:t>In scheme 1, at least following UE-B’s behavior in its resource (re-)selection is supported when it receives inter-UE coordination information from UE-A:</w:t>
      </w:r>
    </w:p>
    <w:p w14:paraId="5729A065" w14:textId="77777777" w:rsidR="006A31A4" w:rsidRPr="006A31A4" w:rsidRDefault="006A31A4" w:rsidP="006A31A4">
      <w:pPr>
        <w:pStyle w:val="Paragraphedeliste"/>
        <w:numPr>
          <w:ilvl w:val="0"/>
          <w:numId w:val="25"/>
        </w:numPr>
        <w:spacing w:after="0"/>
        <w:ind w:leftChars="0" w:left="760" w:hanging="360"/>
        <w:rPr>
          <w:rFonts w:cs="Times"/>
          <w:i/>
          <w:iCs/>
          <w:szCs w:val="20"/>
        </w:rPr>
      </w:pPr>
      <w:r w:rsidRPr="006A31A4">
        <w:rPr>
          <w:rFonts w:cs="Times"/>
          <w:i/>
          <w:iCs/>
          <w:szCs w:val="20"/>
        </w:rPr>
        <w:t>For preferred resource set, the following two options are supported:</w:t>
      </w:r>
    </w:p>
    <w:p w14:paraId="72FB2272" w14:textId="77777777" w:rsidR="006A31A4" w:rsidRPr="006A31A4" w:rsidRDefault="006A31A4" w:rsidP="006A31A4">
      <w:pPr>
        <w:pStyle w:val="Paragraphedeliste"/>
        <w:numPr>
          <w:ilvl w:val="1"/>
          <w:numId w:val="25"/>
        </w:numPr>
        <w:spacing w:after="0"/>
        <w:ind w:leftChars="0"/>
        <w:rPr>
          <w:rFonts w:cs="Times"/>
          <w:i/>
          <w:iCs/>
          <w:szCs w:val="20"/>
        </w:rPr>
      </w:pPr>
      <w:r w:rsidRPr="006A31A4">
        <w:rPr>
          <w:rFonts w:cs="Times"/>
          <w:i/>
          <w:iCs/>
          <w:szCs w:val="20"/>
        </w:rPr>
        <w:lastRenderedPageBreak/>
        <w:t>Option A): UE-B’s resource(s) to be used for its transmission resource (re-)selection is based on both UE-B’s sensing result (if available) and the received coordination information</w:t>
      </w:r>
    </w:p>
    <w:p w14:paraId="276574DD" w14:textId="77777777" w:rsidR="006A31A4" w:rsidRPr="006A31A4" w:rsidRDefault="006A31A4" w:rsidP="006A31A4">
      <w:pPr>
        <w:pStyle w:val="Paragraphedeliste"/>
        <w:numPr>
          <w:ilvl w:val="2"/>
          <w:numId w:val="25"/>
        </w:numPr>
        <w:spacing w:after="0"/>
        <w:ind w:leftChars="0"/>
        <w:rPr>
          <w:rFonts w:cs="Times"/>
          <w:i/>
          <w:iCs/>
          <w:szCs w:val="20"/>
        </w:rPr>
      </w:pPr>
      <w:r w:rsidRPr="006A31A4">
        <w:rPr>
          <w:rFonts w:cs="Times"/>
          <w:i/>
          <w:iCs/>
          <w:szCs w:val="20"/>
        </w:rPr>
        <w:t>UE-B uses</w:t>
      </w:r>
      <w:r w:rsidRPr="006A31A4">
        <w:rPr>
          <w:rFonts w:eastAsia="Malgun Gothic" w:cs="Times"/>
          <w:i/>
          <w:iCs/>
          <w:szCs w:val="20"/>
        </w:rPr>
        <w:t xml:space="preserve"> in its resource (re-)selection, resource(s) </w:t>
      </w:r>
      <w:r w:rsidRPr="006A31A4">
        <w:rPr>
          <w:rFonts w:cs="Times"/>
          <w:i/>
          <w:iCs/>
          <w:szCs w:val="20"/>
        </w:rPr>
        <w:t>belonging to the preferred resource set in combination with its own sensing result</w:t>
      </w:r>
    </w:p>
    <w:p w14:paraId="7A410917"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 xml:space="preserve">UE-B uses in its resource </w:t>
      </w:r>
      <w:r w:rsidRPr="006A31A4">
        <w:rPr>
          <w:rFonts w:eastAsia="Malgun Gothic" w:cs="Times"/>
          <w:i/>
          <w:iCs/>
          <w:szCs w:val="20"/>
        </w:rPr>
        <w:t>(re-)</w:t>
      </w:r>
      <w:r w:rsidRPr="006A31A4">
        <w:rPr>
          <w:rFonts w:cs="Times"/>
          <w:i/>
          <w:iCs/>
          <w:szCs w:val="20"/>
        </w:rPr>
        <w:t>selection, resource(s) not belonging to the preferred resource set when condition(s) are met</w:t>
      </w:r>
    </w:p>
    <w:p w14:paraId="2C06AA26" w14:textId="77777777" w:rsidR="006A31A4" w:rsidRPr="006A31A4" w:rsidRDefault="006A31A4" w:rsidP="006A31A4">
      <w:pPr>
        <w:pStyle w:val="Paragraphedeliste"/>
        <w:numPr>
          <w:ilvl w:val="4"/>
          <w:numId w:val="25"/>
        </w:numPr>
        <w:spacing w:after="0"/>
        <w:ind w:leftChars="0"/>
        <w:rPr>
          <w:rFonts w:cs="Times"/>
          <w:i/>
          <w:iCs/>
          <w:szCs w:val="20"/>
        </w:rPr>
      </w:pPr>
      <w:r w:rsidRPr="006A31A4">
        <w:rPr>
          <w:rFonts w:cs="Times"/>
          <w:i/>
          <w:iCs/>
          <w:szCs w:val="20"/>
        </w:rPr>
        <w:t>FFS: Details of condition(s)</w:t>
      </w:r>
    </w:p>
    <w:p w14:paraId="16BA31C6"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This option is supported when UE-B performs sensing/resource exclusion</w:t>
      </w:r>
    </w:p>
    <w:p w14:paraId="001434BA"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 xml:space="preserve">FFS: Other details (if any) </w:t>
      </w:r>
    </w:p>
    <w:p w14:paraId="2237751A" w14:textId="77777777" w:rsidR="006A31A4" w:rsidRPr="006A31A4" w:rsidRDefault="006A31A4" w:rsidP="006A31A4">
      <w:pPr>
        <w:pStyle w:val="Paragraphedeliste"/>
        <w:numPr>
          <w:ilvl w:val="1"/>
          <w:numId w:val="25"/>
        </w:numPr>
        <w:spacing w:after="0"/>
        <w:ind w:leftChars="0"/>
        <w:rPr>
          <w:rFonts w:cs="Times"/>
          <w:i/>
          <w:iCs/>
          <w:szCs w:val="20"/>
        </w:rPr>
      </w:pPr>
      <w:r w:rsidRPr="006A31A4">
        <w:rPr>
          <w:rFonts w:cs="Times"/>
          <w:i/>
          <w:iCs/>
          <w:szCs w:val="20"/>
        </w:rPr>
        <w:t>Option B): UE-B’s resource(s) to be used for its transmission resource (re-)selection is based only on the received coordination information</w:t>
      </w:r>
    </w:p>
    <w:p w14:paraId="44941C65" w14:textId="77777777" w:rsidR="006A31A4" w:rsidRPr="006A31A4" w:rsidRDefault="006A31A4" w:rsidP="006A31A4">
      <w:pPr>
        <w:pStyle w:val="Paragraphedeliste"/>
        <w:numPr>
          <w:ilvl w:val="2"/>
          <w:numId w:val="25"/>
        </w:numPr>
        <w:spacing w:after="0"/>
        <w:ind w:leftChars="0"/>
        <w:rPr>
          <w:rFonts w:cs="Times"/>
          <w:i/>
          <w:iCs/>
          <w:szCs w:val="20"/>
        </w:rPr>
      </w:pPr>
      <w:r w:rsidRPr="006A31A4">
        <w:rPr>
          <w:rFonts w:cs="Times"/>
          <w:i/>
          <w:iCs/>
          <w:szCs w:val="20"/>
        </w:rPr>
        <w:t xml:space="preserve">UE-B uses in its resource </w:t>
      </w:r>
      <w:r w:rsidRPr="006A31A4">
        <w:rPr>
          <w:rFonts w:eastAsia="Malgun Gothic" w:cs="Times"/>
          <w:i/>
          <w:iCs/>
          <w:szCs w:val="20"/>
        </w:rPr>
        <w:t>(re-)</w:t>
      </w:r>
      <w:r w:rsidRPr="006A31A4">
        <w:rPr>
          <w:rFonts w:cs="Times"/>
          <w:i/>
          <w:iCs/>
          <w:szCs w:val="20"/>
        </w:rPr>
        <w:t>selection, resource(s) belonging to the preferred resource set</w:t>
      </w:r>
    </w:p>
    <w:p w14:paraId="01122DC8"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This option is supported at least when UE-B does not support sensing/resource exclusion</w:t>
      </w:r>
    </w:p>
    <w:p w14:paraId="3172F207" w14:textId="77777777" w:rsidR="006A31A4" w:rsidRPr="006A31A4" w:rsidRDefault="006A31A4" w:rsidP="006A31A4">
      <w:pPr>
        <w:pStyle w:val="Paragraphedeliste"/>
        <w:numPr>
          <w:ilvl w:val="4"/>
          <w:numId w:val="25"/>
        </w:numPr>
        <w:spacing w:after="0"/>
        <w:ind w:leftChars="0"/>
        <w:rPr>
          <w:rFonts w:cs="Times"/>
          <w:i/>
          <w:iCs/>
          <w:szCs w:val="20"/>
        </w:rPr>
      </w:pPr>
      <w:r w:rsidRPr="006A31A4">
        <w:rPr>
          <w:rFonts w:cs="Times"/>
          <w:i/>
          <w:iCs/>
          <w:szCs w:val="20"/>
        </w:rPr>
        <w:t>FFS: Whether the support is conditional or UE capability</w:t>
      </w:r>
    </w:p>
    <w:p w14:paraId="21BBBC01"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 xml:space="preserve">FFS: </w:t>
      </w:r>
      <w:r w:rsidRPr="006A31A4">
        <w:rPr>
          <w:rFonts w:eastAsia="Malgun Gothic" w:cs="Times"/>
          <w:i/>
          <w:iCs/>
          <w:szCs w:val="20"/>
        </w:rPr>
        <w:t>Other details (if any)</w:t>
      </w:r>
    </w:p>
    <w:p w14:paraId="3A283FF4" w14:textId="77777777" w:rsidR="006A31A4" w:rsidRPr="006A31A4" w:rsidRDefault="006A31A4" w:rsidP="006A31A4">
      <w:pPr>
        <w:pStyle w:val="Paragraphedeliste"/>
        <w:numPr>
          <w:ilvl w:val="1"/>
          <w:numId w:val="25"/>
        </w:numPr>
        <w:spacing w:after="0"/>
        <w:ind w:leftChars="0"/>
        <w:rPr>
          <w:rFonts w:cs="Times"/>
          <w:i/>
          <w:iCs/>
          <w:szCs w:val="20"/>
        </w:rPr>
      </w:pPr>
      <w:r w:rsidRPr="006A31A4">
        <w:rPr>
          <w:rFonts w:cs="Times"/>
          <w:i/>
          <w:iCs/>
          <w:szCs w:val="20"/>
        </w:rPr>
        <w:t xml:space="preserve">FFS: Other option(s), and </w:t>
      </w:r>
      <w:r w:rsidRPr="006A31A4">
        <w:rPr>
          <w:rFonts w:eastAsia="Malgun Gothic" w:cs="Times"/>
          <w:i/>
          <w:iCs/>
          <w:szCs w:val="20"/>
        </w:rPr>
        <w:t>other details (if any)</w:t>
      </w:r>
    </w:p>
    <w:p w14:paraId="352A3DB5" w14:textId="77777777" w:rsidR="006A31A4" w:rsidRPr="006A31A4" w:rsidRDefault="006A31A4" w:rsidP="006A31A4">
      <w:pPr>
        <w:pStyle w:val="Paragraphedeliste"/>
        <w:numPr>
          <w:ilvl w:val="0"/>
          <w:numId w:val="25"/>
        </w:numPr>
        <w:spacing w:after="0"/>
        <w:ind w:leftChars="0" w:left="760" w:hanging="360"/>
        <w:rPr>
          <w:rFonts w:cs="Times"/>
          <w:i/>
          <w:iCs/>
          <w:szCs w:val="20"/>
        </w:rPr>
      </w:pPr>
      <w:r w:rsidRPr="006A31A4">
        <w:rPr>
          <w:rFonts w:cs="Times"/>
          <w:i/>
          <w:iCs/>
          <w:szCs w:val="20"/>
        </w:rPr>
        <w:t xml:space="preserve">For non-preferred resource set, </w:t>
      </w:r>
    </w:p>
    <w:p w14:paraId="308E249E" w14:textId="77777777" w:rsidR="006A31A4" w:rsidRPr="006A31A4" w:rsidRDefault="006A31A4" w:rsidP="006A31A4">
      <w:pPr>
        <w:pStyle w:val="Paragraphedeliste"/>
        <w:numPr>
          <w:ilvl w:val="1"/>
          <w:numId w:val="25"/>
        </w:numPr>
        <w:spacing w:after="0"/>
        <w:ind w:leftChars="0"/>
        <w:rPr>
          <w:rFonts w:cs="Times"/>
          <w:i/>
          <w:iCs/>
          <w:szCs w:val="20"/>
        </w:rPr>
      </w:pPr>
      <w:r w:rsidRPr="006A31A4">
        <w:rPr>
          <w:rFonts w:cs="Times"/>
          <w:i/>
          <w:iCs/>
          <w:szCs w:val="20"/>
        </w:rPr>
        <w:t xml:space="preserve">UE-B’s resource(s) to be used for its transmission resource (re-)selection is based on both UE-B’s sensing result (if available) and the received coordination information </w:t>
      </w:r>
    </w:p>
    <w:p w14:paraId="581F8F66" w14:textId="77777777" w:rsidR="006A31A4" w:rsidRPr="006A31A4" w:rsidRDefault="006A31A4" w:rsidP="006A31A4">
      <w:pPr>
        <w:pStyle w:val="Paragraphedeliste"/>
        <w:numPr>
          <w:ilvl w:val="2"/>
          <w:numId w:val="25"/>
        </w:numPr>
        <w:spacing w:after="0"/>
        <w:ind w:leftChars="0"/>
        <w:rPr>
          <w:rFonts w:cs="Times"/>
          <w:i/>
          <w:iCs/>
          <w:szCs w:val="20"/>
        </w:rPr>
      </w:pPr>
      <w:r w:rsidRPr="006A31A4">
        <w:rPr>
          <w:rFonts w:cs="Times"/>
          <w:i/>
          <w:iCs/>
          <w:szCs w:val="20"/>
        </w:rPr>
        <w:t xml:space="preserve">UE-B excludes </w:t>
      </w:r>
      <w:r w:rsidRPr="006A31A4">
        <w:rPr>
          <w:rFonts w:eastAsia="Malgun Gothic" w:cs="Times"/>
          <w:i/>
          <w:iCs/>
          <w:szCs w:val="20"/>
        </w:rPr>
        <w:t>in its resource (re-)selection</w:t>
      </w:r>
      <w:r w:rsidRPr="006A31A4">
        <w:rPr>
          <w:rFonts w:cs="Times"/>
          <w:i/>
          <w:iCs/>
          <w:szCs w:val="20"/>
        </w:rPr>
        <w:t>, resource(s) overlapping with the non-preferred resource set</w:t>
      </w:r>
    </w:p>
    <w:p w14:paraId="4DCD1944" w14:textId="77777777" w:rsidR="006A31A4" w:rsidRPr="006A31A4" w:rsidRDefault="006A31A4" w:rsidP="006A31A4">
      <w:pPr>
        <w:pStyle w:val="Paragraphedeliste"/>
        <w:numPr>
          <w:ilvl w:val="3"/>
          <w:numId w:val="25"/>
        </w:numPr>
        <w:spacing w:after="0"/>
        <w:ind w:leftChars="0"/>
        <w:rPr>
          <w:rFonts w:cs="Times"/>
          <w:i/>
          <w:iCs/>
          <w:szCs w:val="20"/>
        </w:rPr>
      </w:pPr>
      <w:r w:rsidRPr="006A31A4">
        <w:rPr>
          <w:rFonts w:cs="Times"/>
          <w:i/>
          <w:iCs/>
          <w:szCs w:val="20"/>
        </w:rPr>
        <w:t>FFS: Details including</w:t>
      </w:r>
    </w:p>
    <w:p w14:paraId="504F1E0B" w14:textId="77777777" w:rsidR="006A31A4" w:rsidRPr="006A31A4" w:rsidRDefault="006A31A4" w:rsidP="006A31A4">
      <w:pPr>
        <w:pStyle w:val="Paragraphedeliste"/>
        <w:numPr>
          <w:ilvl w:val="4"/>
          <w:numId w:val="25"/>
        </w:numPr>
        <w:spacing w:after="0"/>
        <w:ind w:leftChars="0"/>
        <w:rPr>
          <w:rFonts w:cs="Times"/>
          <w:i/>
          <w:iCs/>
          <w:szCs w:val="20"/>
        </w:rPr>
      </w:pPr>
      <w:r w:rsidRPr="006A31A4">
        <w:rPr>
          <w:rFonts w:cs="Times"/>
          <w:i/>
          <w:iCs/>
          <w:szCs w:val="20"/>
        </w:rPr>
        <w:t xml:space="preserve">Whether/how UE-B can use </w:t>
      </w:r>
      <w:r w:rsidRPr="006A31A4">
        <w:rPr>
          <w:rFonts w:eastAsia="Malgun Gothic" w:cs="Times"/>
          <w:i/>
          <w:iCs/>
          <w:szCs w:val="20"/>
        </w:rPr>
        <w:t>in its resource (re-)selection</w:t>
      </w:r>
      <w:r w:rsidRPr="006A31A4">
        <w:rPr>
          <w:rFonts w:cs="Times"/>
          <w:i/>
          <w:iCs/>
          <w:szCs w:val="20"/>
        </w:rPr>
        <w:t xml:space="preserve">, resource(s) overlapping with the non-preferred resource set, definition of the overlap, and </w:t>
      </w:r>
      <w:r w:rsidRPr="006A31A4">
        <w:rPr>
          <w:rFonts w:eastAsia="Malgun Gothic" w:cs="Times"/>
          <w:i/>
          <w:iCs/>
          <w:szCs w:val="20"/>
        </w:rPr>
        <w:t>other details (if any)</w:t>
      </w:r>
    </w:p>
    <w:p w14:paraId="06406BC2" w14:textId="77777777" w:rsidR="006A31A4" w:rsidRPr="006A31A4" w:rsidRDefault="006A31A4" w:rsidP="006A31A4">
      <w:pPr>
        <w:pStyle w:val="Paragraphedeliste"/>
        <w:numPr>
          <w:ilvl w:val="4"/>
          <w:numId w:val="25"/>
        </w:numPr>
        <w:spacing w:after="0"/>
        <w:ind w:leftChars="0"/>
        <w:rPr>
          <w:rFonts w:cs="Times"/>
          <w:i/>
          <w:iCs/>
          <w:szCs w:val="20"/>
        </w:rPr>
      </w:pPr>
      <w:r w:rsidRPr="006A31A4">
        <w:rPr>
          <w:rFonts w:cs="Times"/>
          <w:i/>
          <w:iCs/>
          <w:szCs w:val="20"/>
        </w:rPr>
        <w:t>When UE-B excludes in its resource (re-)selection, resource(s) overlapping with the non-preferred resource set</w:t>
      </w:r>
    </w:p>
    <w:p w14:paraId="7072AA32" w14:textId="77777777" w:rsidR="006A31A4" w:rsidRPr="006A31A4" w:rsidRDefault="006A31A4" w:rsidP="006A31A4">
      <w:pPr>
        <w:pStyle w:val="Paragraphedeliste"/>
        <w:numPr>
          <w:ilvl w:val="2"/>
          <w:numId w:val="25"/>
        </w:numPr>
        <w:spacing w:after="0"/>
        <w:ind w:leftChars="0"/>
        <w:rPr>
          <w:rFonts w:cs="Times"/>
          <w:i/>
          <w:iCs/>
          <w:szCs w:val="20"/>
        </w:rPr>
      </w:pPr>
      <w:r w:rsidRPr="006A31A4">
        <w:rPr>
          <w:rFonts w:cs="Times"/>
          <w:i/>
          <w:iCs/>
          <w:szCs w:val="20"/>
        </w:rPr>
        <w:t>FFS: UE-B reselects in its resource (re-)selection, resource(s) to be used for its transmission when the resource(s) are fully/partially overlapping with the non-preferred resource set</w:t>
      </w:r>
    </w:p>
    <w:p w14:paraId="79F82D42" w14:textId="77777777" w:rsidR="006A31A4" w:rsidRPr="006A31A4" w:rsidRDefault="006A31A4" w:rsidP="006A31A4">
      <w:pPr>
        <w:pStyle w:val="Paragraphedeliste"/>
        <w:numPr>
          <w:ilvl w:val="1"/>
          <w:numId w:val="25"/>
        </w:numPr>
        <w:spacing w:after="0"/>
        <w:ind w:leftChars="0"/>
        <w:rPr>
          <w:rFonts w:cs="Times"/>
          <w:i/>
          <w:iCs/>
          <w:szCs w:val="20"/>
        </w:rPr>
      </w:pPr>
      <w:r w:rsidRPr="006A31A4">
        <w:rPr>
          <w:rFonts w:cs="Times"/>
          <w:i/>
          <w:iCs/>
          <w:szCs w:val="20"/>
        </w:rPr>
        <w:t xml:space="preserve">FFS: Other option(s), and </w:t>
      </w:r>
      <w:r w:rsidRPr="006A31A4">
        <w:rPr>
          <w:rFonts w:eastAsia="Malgun Gothic" w:cs="Times"/>
          <w:i/>
          <w:iCs/>
          <w:szCs w:val="20"/>
        </w:rPr>
        <w:t>other details (if any)</w:t>
      </w:r>
    </w:p>
    <w:p w14:paraId="38B623F0" w14:textId="56C8E99A" w:rsidR="006A31A4" w:rsidRDefault="006A31A4" w:rsidP="009A2E51"/>
    <w:p w14:paraId="74B6903C" w14:textId="6A8FABE2" w:rsidR="006A31A4" w:rsidRDefault="006A31A4" w:rsidP="009A2E51">
      <w:r>
        <w:t>Concerning option B for preferred resource set, there is no reason why UE-B should completely discard its own sensing if available in profit of sensing at the receiver side.</w:t>
      </w:r>
    </w:p>
    <w:p w14:paraId="3CA728BD" w14:textId="2CEC880C" w:rsidR="006A31A4" w:rsidRDefault="006A31A4" w:rsidP="006A31A4">
      <w:pPr>
        <w:pStyle w:val="Lgende"/>
      </w:pPr>
      <w:bookmarkStart w:id="116" w:name="_Toc83743549"/>
      <w:bookmarkStart w:id="117" w:name="_Toc83750203"/>
      <w:r>
        <w:t xml:space="preserve">Proposal </w:t>
      </w:r>
      <w:fldSimple w:instr=" SEQ Proposal \* ARABIC ">
        <w:r w:rsidR="00C97648">
          <w:rPr>
            <w:noProof/>
          </w:rPr>
          <w:t>8</w:t>
        </w:r>
      </w:fldSimple>
      <w:r>
        <w:t xml:space="preserve">: </w:t>
      </w:r>
      <w:r>
        <w:rPr>
          <w:b w:val="0"/>
          <w:i/>
        </w:rPr>
        <w:t xml:space="preserve">For preferred resource set, option B (resource (re)selection </w:t>
      </w:r>
      <w:r w:rsidRPr="006A31A4">
        <w:rPr>
          <w:b w:val="0"/>
          <w:i/>
        </w:rPr>
        <w:t>based only on the received coordination information</w:t>
      </w:r>
      <w:r>
        <w:rPr>
          <w:b w:val="0"/>
          <w:i/>
        </w:rPr>
        <w:t xml:space="preserve">) is supported only when </w:t>
      </w:r>
      <w:r w:rsidRPr="006A31A4">
        <w:rPr>
          <w:b w:val="0"/>
          <w:i/>
        </w:rPr>
        <w:t>UE-B does not support sensing/resource exclusion</w:t>
      </w:r>
      <w:r w:rsidRPr="003A56F1">
        <w:rPr>
          <w:b w:val="0"/>
          <w:i/>
        </w:rPr>
        <w:t>.</w:t>
      </w:r>
      <w:bookmarkEnd w:id="116"/>
      <w:bookmarkEnd w:id="117"/>
    </w:p>
    <w:p w14:paraId="337C9C57" w14:textId="77777777" w:rsidR="005176E9" w:rsidRDefault="005176E9" w:rsidP="009A2E51"/>
    <w:p w14:paraId="65E675C1" w14:textId="2A44F292" w:rsidR="005770F0" w:rsidRDefault="00BA31E1" w:rsidP="009A2E51">
      <w:pPr>
        <w:pStyle w:val="Titre2"/>
      </w:pPr>
      <w:r>
        <w:t>On scheme 2 specific issues</w:t>
      </w:r>
    </w:p>
    <w:p w14:paraId="321A9884" w14:textId="715558D7" w:rsidR="00BA31E1" w:rsidRDefault="00BA31E1" w:rsidP="00BA31E1">
      <w:r>
        <w:t>In the past RAN1#106e, the following was agreed</w:t>
      </w:r>
    </w:p>
    <w:p w14:paraId="56433EDB" w14:textId="77777777" w:rsidR="00BA31E1" w:rsidRPr="00BA31E1" w:rsidRDefault="00BA31E1" w:rsidP="00BA31E1">
      <w:pPr>
        <w:rPr>
          <w:rFonts w:cs="Times"/>
          <w:i/>
          <w:iCs/>
          <w:szCs w:val="20"/>
        </w:rPr>
      </w:pPr>
      <w:r w:rsidRPr="00BA31E1">
        <w:rPr>
          <w:rFonts w:cs="Times"/>
          <w:i/>
          <w:iCs/>
          <w:szCs w:val="20"/>
        </w:rPr>
        <w:t xml:space="preserve">For scheme 2, the following inter-UE coordination information </w:t>
      </w:r>
      <w:proofErr w:type="spellStart"/>
      <w:r w:rsidRPr="00BA31E1">
        <w:rPr>
          <w:rFonts w:cs="Times"/>
          <w:i/>
          <w:iCs/>
          <w:szCs w:val="20"/>
        </w:rPr>
        <w:t>signalling</w:t>
      </w:r>
      <w:proofErr w:type="spellEnd"/>
      <w:r w:rsidRPr="00BA31E1">
        <w:rPr>
          <w:rFonts w:cs="Times"/>
          <w:i/>
          <w:iCs/>
          <w:szCs w:val="20"/>
        </w:rPr>
        <w:t xml:space="preserve"> from UE-A is supported. FFS details including condition(s)/scenario(s) under which each information is enabled to be sent by UE-A and used by UE-B</w:t>
      </w:r>
    </w:p>
    <w:p w14:paraId="6CCF4913" w14:textId="77777777" w:rsidR="00BA31E1" w:rsidRPr="00BA31E1" w:rsidRDefault="00BA31E1" w:rsidP="00BA31E1">
      <w:pPr>
        <w:numPr>
          <w:ilvl w:val="0"/>
          <w:numId w:val="28"/>
        </w:numPr>
        <w:spacing w:after="0"/>
        <w:rPr>
          <w:rFonts w:cs="Times"/>
          <w:i/>
          <w:iCs/>
          <w:color w:val="000000"/>
          <w:szCs w:val="20"/>
        </w:rPr>
      </w:pPr>
      <w:r w:rsidRPr="00BA31E1">
        <w:rPr>
          <w:rFonts w:cs="Times"/>
          <w:i/>
          <w:iCs/>
          <w:color w:val="000000"/>
          <w:szCs w:val="20"/>
        </w:rPr>
        <w:t>Presence of expected/potential resource conflict on the resources indicated by UE-B’s SCI</w:t>
      </w:r>
    </w:p>
    <w:p w14:paraId="67333EDC" w14:textId="77777777" w:rsidR="00BA31E1" w:rsidRPr="00BA31E1" w:rsidRDefault="00BA31E1" w:rsidP="00BA31E1">
      <w:pPr>
        <w:numPr>
          <w:ilvl w:val="1"/>
          <w:numId w:val="29"/>
        </w:numPr>
        <w:spacing w:after="0"/>
        <w:rPr>
          <w:rFonts w:cs="Times"/>
          <w:i/>
          <w:iCs/>
          <w:color w:val="000000"/>
          <w:szCs w:val="20"/>
        </w:rPr>
      </w:pPr>
      <w:r w:rsidRPr="00BA31E1">
        <w:rPr>
          <w:rFonts w:cs="Times"/>
          <w:i/>
          <w:iCs/>
          <w:color w:val="000000"/>
          <w:szCs w:val="20"/>
        </w:rPr>
        <w:t xml:space="preserve">FFS: UE </w:t>
      </w:r>
      <w:proofErr w:type="spellStart"/>
      <w:r w:rsidRPr="00BA31E1">
        <w:rPr>
          <w:rFonts w:cs="Times"/>
          <w:i/>
          <w:iCs/>
          <w:color w:val="000000"/>
          <w:szCs w:val="20"/>
        </w:rPr>
        <w:t>behaviour</w:t>
      </w:r>
      <w:proofErr w:type="spellEnd"/>
      <w:r w:rsidRPr="00BA31E1">
        <w:rPr>
          <w:rFonts w:cs="Times"/>
          <w:i/>
          <w:iCs/>
          <w:color w:val="000000"/>
          <w:szCs w:val="20"/>
        </w:rPr>
        <w:t xml:space="preserve"> when the presence of expected/potential resource conflict is detected by the transmitter</w:t>
      </w:r>
    </w:p>
    <w:p w14:paraId="33FF598F" w14:textId="77777777" w:rsidR="00BA31E1" w:rsidRPr="00BA31E1" w:rsidRDefault="00BA31E1" w:rsidP="00BA31E1">
      <w:pPr>
        <w:numPr>
          <w:ilvl w:val="0"/>
          <w:numId w:val="28"/>
        </w:numPr>
        <w:spacing w:after="0"/>
        <w:rPr>
          <w:rFonts w:cs="Times"/>
          <w:i/>
          <w:iCs/>
          <w:color w:val="000000"/>
          <w:szCs w:val="20"/>
        </w:rPr>
      </w:pPr>
      <w:r w:rsidRPr="00BA31E1">
        <w:rPr>
          <w:rFonts w:cs="Times"/>
          <w:i/>
          <w:iCs/>
          <w:color w:val="000000"/>
          <w:szCs w:val="20"/>
        </w:rPr>
        <w:lastRenderedPageBreak/>
        <w:t>FFS: Whether to additionally support the presence of detected resource conflict on the resources indicated by UE-B’s SCI</w:t>
      </w:r>
    </w:p>
    <w:p w14:paraId="723E2CA2" w14:textId="77777777" w:rsidR="00BA31E1" w:rsidRDefault="00BA31E1" w:rsidP="00BA31E1"/>
    <w:p w14:paraId="2DF6DE93" w14:textId="60A74D33" w:rsidR="00BA31E1" w:rsidRDefault="00BA31E1" w:rsidP="00BA31E1">
      <w:r>
        <w:t>A resource conflict that already occurred is already handled through the existing HARQ mechanisms, re-transmission and/or resource re-selection process. We see no benefit from including this case in scheme 2 for inter-UE coordination.</w:t>
      </w:r>
    </w:p>
    <w:p w14:paraId="3D520DFF" w14:textId="2C888C95" w:rsidR="00BA31E1" w:rsidRDefault="00BA31E1" w:rsidP="00BA31E1">
      <w:pPr>
        <w:pStyle w:val="Lgende"/>
      </w:pPr>
      <w:bookmarkStart w:id="118" w:name="_Toc83750204"/>
      <w:r>
        <w:t xml:space="preserve">Proposal </w:t>
      </w:r>
      <w:fldSimple w:instr=" SEQ Proposal \* ARABIC ">
        <w:r w:rsidR="00C97648">
          <w:rPr>
            <w:noProof/>
          </w:rPr>
          <w:t>9</w:t>
        </w:r>
      </w:fldSimple>
      <w:r>
        <w:t xml:space="preserve">: </w:t>
      </w:r>
      <w:r>
        <w:rPr>
          <w:b w:val="0"/>
          <w:i/>
        </w:rPr>
        <w:t>For scheme 2, presence of detected resource conflict is not supported</w:t>
      </w:r>
      <w:r w:rsidRPr="003A56F1">
        <w:rPr>
          <w:b w:val="0"/>
          <w:i/>
        </w:rPr>
        <w:t>.</w:t>
      </w:r>
      <w:bookmarkEnd w:id="118"/>
    </w:p>
    <w:p w14:paraId="7853AE49" w14:textId="282C345D" w:rsidR="00BA31E1" w:rsidRDefault="00BA31E1" w:rsidP="00BA31E1"/>
    <w:p w14:paraId="42E19A71" w14:textId="1FB40E8C" w:rsidR="00BA31E1" w:rsidRDefault="00BA31E1" w:rsidP="00BA31E1">
      <w:r>
        <w:t>Concerning how to select UE-A/B, the following was agreed:</w:t>
      </w:r>
    </w:p>
    <w:p w14:paraId="3FD28FE2" w14:textId="77777777" w:rsidR="00BA31E1" w:rsidRPr="00BA31E1" w:rsidRDefault="00BA31E1" w:rsidP="00BA31E1">
      <w:pPr>
        <w:overflowPunct w:val="0"/>
        <w:rPr>
          <w:rFonts w:eastAsia="Malgun Gothic" w:cs="Times"/>
          <w:i/>
          <w:szCs w:val="20"/>
        </w:rPr>
      </w:pPr>
      <w:r w:rsidRPr="00BA31E1">
        <w:rPr>
          <w:rFonts w:eastAsia="Malgun Gothic" w:cs="Times"/>
          <w:i/>
          <w:szCs w:val="20"/>
        </w:rPr>
        <w:t>In scheme 2, at least the following is supported for UE(s) to be UE-A(s)/UE-B(s) in the inter-UE coordination transmission triggered by a detection of expected/potential resource conflict(s) in Mode 2:</w:t>
      </w:r>
    </w:p>
    <w:p w14:paraId="0BE69C2F"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29026AB4"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A UE that detects expected/potential resource conflict(s) on resource(s) indicated by UE-B’s SCI sends inter-UE coordination information to UE-B, subject to satisfy one of the following conditions, is UE-A</w:t>
      </w:r>
    </w:p>
    <w:p w14:paraId="5CC434A2"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highlight w:val="darkYellow"/>
        </w:rPr>
        <w:t>Working assumption</w:t>
      </w:r>
      <w:r w:rsidRPr="00BA31E1">
        <w:rPr>
          <w:rFonts w:cs="Times"/>
          <w:i/>
          <w:color w:val="000000"/>
          <w:szCs w:val="20"/>
        </w:rPr>
        <w:t xml:space="preserve"> At least a destination UE of one of the conflicting TBs, i.e., TBs to be transmitted in the expected/potential conflicting resource(s)</w:t>
      </w:r>
    </w:p>
    <w:p w14:paraId="6E24225C" w14:textId="77777777" w:rsidR="00BA31E1" w:rsidRPr="00BA31E1" w:rsidRDefault="00BA31E1" w:rsidP="00BA31E1">
      <w:pPr>
        <w:numPr>
          <w:ilvl w:val="2"/>
          <w:numId w:val="29"/>
        </w:numPr>
        <w:spacing w:after="0"/>
        <w:rPr>
          <w:rFonts w:cs="Times"/>
          <w:i/>
          <w:color w:val="000000"/>
          <w:szCs w:val="20"/>
        </w:rPr>
      </w:pPr>
      <w:r w:rsidRPr="00BA31E1">
        <w:rPr>
          <w:rFonts w:eastAsia="Malgun Gothic" w:cs="Times"/>
          <w:i/>
          <w:szCs w:val="20"/>
        </w:rPr>
        <w:t>Whether a non-destination UE of a TB transmitted by UE-B can be UE-A is (pre-)configured</w:t>
      </w:r>
    </w:p>
    <w:p w14:paraId="7B4718C2"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rPr>
        <w:t>FFS: Additional details and condition(s) on UE-A and UE-B</w:t>
      </w:r>
    </w:p>
    <w:p w14:paraId="718DB5B2"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The above feature can be enabled or disabled or controlled by (pre-)configuration</w:t>
      </w:r>
    </w:p>
    <w:p w14:paraId="64806B2B"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rPr>
        <w:t>FFS: Details on how to support this, including (pre-)configuration signaling granularity</w:t>
      </w:r>
    </w:p>
    <w:p w14:paraId="2D9C340D" w14:textId="77777777" w:rsidR="00BA31E1" w:rsidRPr="00C0476F" w:rsidRDefault="00BA31E1" w:rsidP="00BA31E1">
      <w:pPr>
        <w:numPr>
          <w:ilvl w:val="0"/>
          <w:numId w:val="28"/>
        </w:numPr>
        <w:spacing w:after="0"/>
        <w:rPr>
          <w:rFonts w:cs="Times"/>
          <w:color w:val="000000"/>
          <w:szCs w:val="20"/>
        </w:rPr>
      </w:pPr>
      <w:r w:rsidRPr="00BA31E1">
        <w:rPr>
          <w:rFonts w:cs="Times"/>
          <w:i/>
          <w:color w:val="000000"/>
          <w:szCs w:val="20"/>
        </w:rPr>
        <w:t>FFS: Definition of expected/potential resource conflict(s) and other details (if any)</w:t>
      </w:r>
    </w:p>
    <w:p w14:paraId="599EE561" w14:textId="68D059DB" w:rsidR="00BA31E1" w:rsidRDefault="00BA31E1" w:rsidP="00BA31E1"/>
    <w:p w14:paraId="1C142245" w14:textId="6E8B2B62" w:rsidR="00BA31E1" w:rsidRDefault="00BA31E1" w:rsidP="00BA31E1">
      <w:r>
        <w:t>Having UEs not impacted by an expected collision send collision flags is unnecessary and potentially harmful in dense environments, where any selected resource has a high probability of causing a potential conflict for at least one UE in the communication range of the transmitter.</w:t>
      </w:r>
    </w:p>
    <w:p w14:paraId="2441218B" w14:textId="2F6FC1BF" w:rsidR="00BA31E1" w:rsidRDefault="00BA31E1" w:rsidP="00BA31E1"/>
    <w:p w14:paraId="5D21E5BA" w14:textId="232FFD9D" w:rsidR="00BA31E1" w:rsidRDefault="00BA31E1" w:rsidP="00BA31E1">
      <w:pPr>
        <w:pStyle w:val="Lgende"/>
      </w:pPr>
      <w:bookmarkStart w:id="119" w:name="_Toc83750205"/>
      <w:r>
        <w:t xml:space="preserve">Proposal </w:t>
      </w:r>
      <w:fldSimple w:instr=" SEQ Proposal \* ARABIC ">
        <w:r w:rsidR="00C97648">
          <w:rPr>
            <w:noProof/>
          </w:rPr>
          <w:t>10</w:t>
        </w:r>
      </w:fldSimple>
      <w:r>
        <w:t xml:space="preserve">: </w:t>
      </w:r>
      <w:r>
        <w:rPr>
          <w:b w:val="0"/>
          <w:i/>
        </w:rPr>
        <w:t xml:space="preserve">For scheme 2, confirm the working assumption that </w:t>
      </w:r>
      <w:r w:rsidRPr="00BA31E1">
        <w:rPr>
          <w:b w:val="0"/>
          <w:i/>
        </w:rPr>
        <w:t>a destination UE of one of the conflicting TBs</w:t>
      </w:r>
      <w:r>
        <w:rPr>
          <w:b w:val="0"/>
          <w:i/>
        </w:rPr>
        <w:t xml:space="preserve"> can be UE-A.</w:t>
      </w:r>
      <w:r w:rsidR="00FF69DD">
        <w:rPr>
          <w:b w:val="0"/>
          <w:i/>
        </w:rPr>
        <w:t xml:space="preserve"> A</w:t>
      </w:r>
      <w:r w:rsidR="00FF69DD" w:rsidRPr="00FF69DD">
        <w:rPr>
          <w:b w:val="0"/>
          <w:i/>
        </w:rPr>
        <w:t xml:space="preserve"> non-destination UE of a TB transmitted by UE-B can be UE-A</w:t>
      </w:r>
      <w:r w:rsidR="00FF69DD">
        <w:rPr>
          <w:b w:val="0"/>
          <w:i/>
        </w:rPr>
        <w:t xml:space="preserve"> only</w:t>
      </w:r>
      <w:r w:rsidR="00FF69DD" w:rsidRPr="00FF69DD">
        <w:rPr>
          <w:b w:val="0"/>
          <w:i/>
        </w:rPr>
        <w:t xml:space="preserve"> i</w:t>
      </w:r>
      <w:r w:rsidR="00FF69DD">
        <w:rPr>
          <w:b w:val="0"/>
          <w:i/>
        </w:rPr>
        <w:t>f</w:t>
      </w:r>
      <w:r w:rsidR="00FF69DD" w:rsidRPr="00FF69DD">
        <w:rPr>
          <w:b w:val="0"/>
          <w:i/>
        </w:rPr>
        <w:t xml:space="preserve"> (pre-)configured</w:t>
      </w:r>
      <w:r w:rsidR="00FF69DD">
        <w:rPr>
          <w:b w:val="0"/>
          <w:i/>
        </w:rPr>
        <w:t>.</w:t>
      </w:r>
      <w:bookmarkEnd w:id="119"/>
    </w:p>
    <w:p w14:paraId="6D6880CB" w14:textId="07EFECF3" w:rsidR="00BA31E1" w:rsidRDefault="00BA31E1" w:rsidP="00BA31E1"/>
    <w:p w14:paraId="1A61E3CC" w14:textId="72E9DA33" w:rsidR="00552E19" w:rsidRDefault="00552E19" w:rsidP="00BA31E1">
      <w:r>
        <w:t xml:space="preserve">Concerning how to </w:t>
      </w:r>
      <w:r>
        <w:t>determine inter-UE coordination information</w:t>
      </w:r>
      <w:r>
        <w:t>, the following was agreed:</w:t>
      </w:r>
    </w:p>
    <w:p w14:paraId="01E019EA" w14:textId="77777777" w:rsidR="00552E19" w:rsidRPr="00552E19" w:rsidRDefault="00552E19" w:rsidP="00552E19">
      <w:pPr>
        <w:overflowPunct w:val="0"/>
        <w:rPr>
          <w:rFonts w:eastAsia="Malgun Gothic" w:cs="Times"/>
          <w:i/>
          <w:iCs/>
          <w:szCs w:val="20"/>
        </w:rPr>
      </w:pPr>
      <w:r w:rsidRPr="00552E19">
        <w:rPr>
          <w:rFonts w:eastAsia="Malgun Gothic" w:cs="Times"/>
          <w:i/>
          <w:iCs/>
          <w:szCs w:val="20"/>
        </w:rPr>
        <w:t>In scheme 2, at least the following is supported to determine inter-UE coordination information</w:t>
      </w:r>
      <w:r w:rsidRPr="00552E19">
        <w:rPr>
          <w:rFonts w:cs="Times"/>
          <w:i/>
          <w:iCs/>
          <w:szCs w:val="20"/>
        </w:rPr>
        <w:t>:</w:t>
      </w:r>
    </w:p>
    <w:p w14:paraId="0D4EDFA2" w14:textId="77777777" w:rsidR="00552E19" w:rsidRPr="00552E19" w:rsidRDefault="00552E19" w:rsidP="00552E19">
      <w:pPr>
        <w:pStyle w:val="Paragraphedeliste"/>
        <w:numPr>
          <w:ilvl w:val="1"/>
          <w:numId w:val="25"/>
        </w:numPr>
        <w:spacing w:after="0"/>
        <w:ind w:leftChars="0" w:left="800"/>
        <w:rPr>
          <w:rFonts w:eastAsia="Malgun Gothic" w:cs="Times"/>
          <w:i/>
          <w:iCs/>
        </w:rPr>
      </w:pPr>
      <w:r w:rsidRPr="00552E19">
        <w:rPr>
          <w:rFonts w:eastAsia="Malgun Gothic" w:cs="Times"/>
          <w:i/>
          <w:iCs/>
        </w:rPr>
        <w:t xml:space="preserve">Among resource(s) indicated by UE-B’s SCI, UE-A considers that expected/potential resource conflict occurs on the resource(s) satisfying at least one of the following condition(s): </w:t>
      </w:r>
    </w:p>
    <w:p w14:paraId="25E5F11E" w14:textId="77777777" w:rsidR="00552E19" w:rsidRPr="00552E19" w:rsidRDefault="00552E19" w:rsidP="00552E19">
      <w:pPr>
        <w:pStyle w:val="Paragraphedeliste"/>
        <w:numPr>
          <w:ilvl w:val="1"/>
          <w:numId w:val="31"/>
        </w:numPr>
        <w:overflowPunct w:val="0"/>
        <w:spacing w:after="0"/>
        <w:ind w:leftChars="0"/>
        <w:rPr>
          <w:rFonts w:cs="Times"/>
          <w:i/>
          <w:iCs/>
          <w:szCs w:val="20"/>
        </w:rPr>
      </w:pPr>
      <w:r w:rsidRPr="00552E19">
        <w:rPr>
          <w:rFonts w:cs="Times"/>
          <w:i/>
          <w:iCs/>
          <w:szCs w:val="20"/>
        </w:rPr>
        <w:t>Condition 2-A-1:</w:t>
      </w:r>
    </w:p>
    <w:p w14:paraId="015FDD44"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Other UE’s reserved resource(s) identified by UE-A are fully/partially overlapping with resource(s) indicated by UE-B’s SCI in time-and-frequency</w:t>
      </w:r>
    </w:p>
    <w:p w14:paraId="55B827F8"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 xml:space="preserve">FFS: </w:t>
      </w:r>
      <w:r w:rsidRPr="00552E19">
        <w:rPr>
          <w:rFonts w:eastAsia="Malgun Gothic" w:cs="Times"/>
          <w:i/>
          <w:iCs/>
          <w:szCs w:val="20"/>
        </w:rPr>
        <w:t xml:space="preserve">Other details (if any) </w:t>
      </w:r>
    </w:p>
    <w:p w14:paraId="14E24860"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 xml:space="preserve">FFS: Whether/how to specify additional criteria </w:t>
      </w:r>
      <w:r w:rsidRPr="00552E19">
        <w:rPr>
          <w:rFonts w:eastAsia="Malgun Gothic" w:cs="Times"/>
          <w:i/>
          <w:iCs/>
          <w:szCs w:val="20"/>
        </w:rPr>
        <w:t xml:space="preserve">and other details (if any) including signaling details of </w:t>
      </w:r>
      <w:r w:rsidRPr="00552E19">
        <w:rPr>
          <w:rFonts w:cs="Times"/>
          <w:i/>
          <w:iCs/>
          <w:szCs w:val="20"/>
        </w:rPr>
        <w:t>conflict indication</w:t>
      </w:r>
    </w:p>
    <w:p w14:paraId="47FF4817" w14:textId="77777777" w:rsidR="00552E19" w:rsidRPr="00552E19" w:rsidRDefault="00552E19" w:rsidP="00552E19">
      <w:pPr>
        <w:pStyle w:val="Paragraphedeliste"/>
        <w:numPr>
          <w:ilvl w:val="1"/>
          <w:numId w:val="32"/>
        </w:numPr>
        <w:overflowPunct w:val="0"/>
        <w:spacing w:after="0"/>
        <w:ind w:leftChars="0"/>
        <w:rPr>
          <w:rFonts w:cs="Times"/>
          <w:i/>
          <w:iCs/>
          <w:szCs w:val="20"/>
        </w:rPr>
      </w:pPr>
      <w:r w:rsidRPr="00552E19">
        <w:rPr>
          <w:rFonts w:cs="Times"/>
          <w:i/>
          <w:iCs/>
          <w:szCs w:val="20"/>
        </w:rPr>
        <w:t>(</w:t>
      </w:r>
      <w:r w:rsidRPr="00552E19">
        <w:rPr>
          <w:rFonts w:cs="Times"/>
          <w:i/>
          <w:iCs/>
          <w:szCs w:val="20"/>
          <w:highlight w:val="darkYellow"/>
        </w:rPr>
        <w:t>Working Assumption</w:t>
      </w:r>
      <w:r w:rsidRPr="00552E19">
        <w:rPr>
          <w:rFonts w:cs="Times"/>
          <w:i/>
          <w:iCs/>
          <w:szCs w:val="20"/>
        </w:rPr>
        <w:t xml:space="preserve">) Condition 2-A-2: </w:t>
      </w:r>
    </w:p>
    <w:p w14:paraId="277D838E" w14:textId="77777777" w:rsidR="00552E19" w:rsidRPr="00552E19" w:rsidRDefault="00552E19" w:rsidP="00552E19">
      <w:pPr>
        <w:pStyle w:val="Paragraphedeliste"/>
        <w:numPr>
          <w:ilvl w:val="2"/>
          <w:numId w:val="34"/>
        </w:numPr>
        <w:spacing w:after="0"/>
        <w:ind w:leftChars="0"/>
        <w:rPr>
          <w:rFonts w:eastAsia="Malgun Gothic" w:cs="Times"/>
          <w:i/>
          <w:iCs/>
          <w:szCs w:val="20"/>
        </w:rPr>
      </w:pPr>
      <w:r w:rsidRPr="00552E19">
        <w:rPr>
          <w:rFonts w:eastAsia="Malgun Gothic" w:cs="Times"/>
          <w:i/>
          <w:iCs/>
          <w:szCs w:val="20"/>
        </w:rPr>
        <w:lastRenderedPageBreak/>
        <w:t>Resource(s) (e.g., slot(s)) where UE-A, when it is intended receiver of UE-B, does not expect to perform SL reception from UE-B due to half duplex operation</w:t>
      </w:r>
    </w:p>
    <w:p w14:paraId="152CB954" w14:textId="77777777" w:rsidR="00552E19" w:rsidRPr="00552E19" w:rsidRDefault="00552E19" w:rsidP="00552E19">
      <w:pPr>
        <w:pStyle w:val="Paragraphedeliste"/>
        <w:numPr>
          <w:ilvl w:val="3"/>
          <w:numId w:val="30"/>
        </w:numPr>
        <w:spacing w:after="0"/>
        <w:ind w:leftChars="0"/>
        <w:rPr>
          <w:rFonts w:eastAsia="Malgun Gothic" w:cs="Times"/>
          <w:i/>
          <w:iCs/>
          <w:szCs w:val="20"/>
        </w:rPr>
      </w:pPr>
      <w:r w:rsidRPr="00552E19">
        <w:rPr>
          <w:rFonts w:cs="Times"/>
          <w:i/>
          <w:iCs/>
          <w:szCs w:val="20"/>
        </w:rPr>
        <w:t xml:space="preserve">FFS: </w:t>
      </w:r>
      <w:r w:rsidRPr="00552E19">
        <w:rPr>
          <w:rFonts w:eastAsia="Malgun Gothic" w:cs="Times"/>
          <w:i/>
          <w:iCs/>
          <w:szCs w:val="20"/>
        </w:rPr>
        <w:t>Other details (if any)</w:t>
      </w:r>
    </w:p>
    <w:p w14:paraId="6FCE7DB7" w14:textId="77777777" w:rsidR="00552E19" w:rsidRPr="00552E19" w:rsidRDefault="00552E19" w:rsidP="00552E19">
      <w:pPr>
        <w:pStyle w:val="Paragraphedeliste"/>
        <w:numPr>
          <w:ilvl w:val="1"/>
          <w:numId w:val="30"/>
        </w:numPr>
        <w:overflowPunct w:val="0"/>
        <w:spacing w:after="0"/>
        <w:ind w:leftChars="0"/>
        <w:rPr>
          <w:rFonts w:eastAsia="Malgun Gothic" w:cs="Times"/>
          <w:i/>
          <w:iCs/>
          <w:szCs w:val="20"/>
        </w:rPr>
      </w:pPr>
      <w:r w:rsidRPr="00552E19">
        <w:rPr>
          <w:rFonts w:eastAsia="Malgun Gothic" w:cs="Times"/>
          <w:i/>
          <w:iCs/>
          <w:szCs w:val="20"/>
        </w:rPr>
        <w:t>FFS: Other condition(s)</w:t>
      </w:r>
    </w:p>
    <w:p w14:paraId="5FB9CA24" w14:textId="77777777" w:rsidR="00552E19" w:rsidRPr="00552E19" w:rsidRDefault="00552E19" w:rsidP="00552E19">
      <w:pPr>
        <w:pStyle w:val="Paragraphedeliste"/>
        <w:numPr>
          <w:ilvl w:val="1"/>
          <w:numId w:val="25"/>
        </w:numPr>
        <w:spacing w:after="0"/>
        <w:ind w:leftChars="0" w:left="800"/>
        <w:rPr>
          <w:rFonts w:eastAsia="Malgun Gothic" w:cs="Times"/>
          <w:i/>
          <w:iCs/>
        </w:rPr>
      </w:pPr>
      <w:r w:rsidRPr="00552E19">
        <w:rPr>
          <w:rFonts w:eastAsia="Malgun Gothic" w:cs="Times"/>
          <w:i/>
          <w:iCs/>
        </w:rPr>
        <w:t>FFS: Other details (if any)</w:t>
      </w:r>
    </w:p>
    <w:p w14:paraId="28989D87" w14:textId="77777777" w:rsidR="00552E19" w:rsidRDefault="00552E19" w:rsidP="00BA31E1"/>
    <w:p w14:paraId="18AAAB61" w14:textId="77777777" w:rsidR="00A5138F" w:rsidRDefault="00A5138F" w:rsidP="00A5138F">
      <w:r>
        <w:t>Since we believe that the case when UE-A is the intended receiver of UE-B should be supported, it is straightforward that UE-B should avoid transmitting TBs to UE-A onto resources where UE-A is unavailable for reception.</w:t>
      </w:r>
    </w:p>
    <w:p w14:paraId="667D587D" w14:textId="7E6590D2" w:rsidR="00A5138F" w:rsidRDefault="00A5138F" w:rsidP="00A5138F">
      <w:pPr>
        <w:pStyle w:val="Lgende"/>
      </w:pPr>
      <w:bookmarkStart w:id="120" w:name="_Toc83750206"/>
      <w:r>
        <w:t xml:space="preserve">Proposal </w:t>
      </w:r>
      <w:r>
        <w:fldChar w:fldCharType="begin"/>
      </w:r>
      <w:r>
        <w:instrText xml:space="preserve"> SEQ Proposal \* ARABIC </w:instrText>
      </w:r>
      <w:r>
        <w:fldChar w:fldCharType="separate"/>
      </w:r>
      <w:r w:rsidR="00C97648">
        <w:rPr>
          <w:noProof/>
        </w:rPr>
        <w:t>11</w:t>
      </w:r>
      <w:r>
        <w:rPr>
          <w:noProof/>
        </w:rPr>
        <w:fldChar w:fldCharType="end"/>
      </w:r>
      <w:r>
        <w:t xml:space="preserve">: </w:t>
      </w:r>
      <w:r>
        <w:rPr>
          <w:b w:val="0"/>
          <w:i/>
        </w:rPr>
        <w:t xml:space="preserve">Support conditions </w:t>
      </w:r>
      <w:r>
        <w:rPr>
          <w:b w:val="0"/>
          <w:i/>
        </w:rPr>
        <w:t>2</w:t>
      </w:r>
      <w:r>
        <w:rPr>
          <w:b w:val="0"/>
          <w:i/>
        </w:rPr>
        <w:t xml:space="preserve">-A-2 </w:t>
      </w:r>
      <w:r>
        <w:rPr>
          <w:b w:val="0"/>
          <w:i/>
        </w:rPr>
        <w:t>for scheme 2</w:t>
      </w:r>
      <w:r>
        <w:rPr>
          <w:b w:val="0"/>
          <w:i/>
        </w:rPr>
        <w:t>.</w:t>
      </w:r>
      <w:bookmarkEnd w:id="120"/>
    </w:p>
    <w:p w14:paraId="1FC3A3CD" w14:textId="77777777" w:rsidR="00BA31E1" w:rsidRPr="00BA31E1" w:rsidRDefault="00BA31E1" w:rsidP="00BA31E1"/>
    <w:p w14:paraId="0D1D9D06" w14:textId="47526A32" w:rsidR="009A2E51" w:rsidRDefault="009A2E51" w:rsidP="009A2E51">
      <w:pPr>
        <w:pStyle w:val="Titre2"/>
      </w:pPr>
      <w:r>
        <w:t xml:space="preserve">On </w:t>
      </w:r>
      <w:r w:rsidR="005770F0">
        <w:t xml:space="preserve">further </w:t>
      </w:r>
      <w:r w:rsidR="00BA5116">
        <w:t>selection of UEs acting as UE-A</w:t>
      </w:r>
      <w:r>
        <w:t xml:space="preserve"> </w:t>
      </w:r>
      <w:r w:rsidR="00615132">
        <w:t>for scheme</w:t>
      </w:r>
      <w:r w:rsidR="00C92C89">
        <w:t>s</w:t>
      </w:r>
      <w:r w:rsidR="00615132">
        <w:t xml:space="preserve"> 1</w:t>
      </w:r>
      <w:r w:rsidR="005770F0">
        <w:t xml:space="preserve"> and 2</w:t>
      </w:r>
    </w:p>
    <w:p w14:paraId="441DB550" w14:textId="55DA6ECE" w:rsidR="009A2E51" w:rsidRDefault="009A2E51" w:rsidP="009A2E51">
      <w:r>
        <w:t xml:space="preserve">Systematically sending assistance info from all users </w:t>
      </w:r>
      <w:r w:rsidR="000F0A89">
        <w:t xml:space="preserve">in a multicast/broadcast scenario </w:t>
      </w:r>
      <w:r>
        <w:t xml:space="preserve">on a regular basis is counterproductive </w:t>
      </w:r>
      <w:r w:rsidR="00C92C89">
        <w:t xml:space="preserve">for scheme 2 (especially in dense traffic situations), </w:t>
      </w:r>
      <w:r>
        <w:t xml:space="preserve">and </w:t>
      </w:r>
      <w:r w:rsidR="00C92C89">
        <w:t xml:space="preserve">potentially </w:t>
      </w:r>
      <w:r>
        <w:t>overhead consuming</w:t>
      </w:r>
      <w:r w:rsidR="00C92C89">
        <w:t xml:space="preserve"> for scheme 1 (although the explicit triggering may somehow limit this effect)</w:t>
      </w:r>
      <w:r>
        <w:t xml:space="preserve">. </w:t>
      </w:r>
    </w:p>
    <w:p w14:paraId="42C19880" w14:textId="77777777" w:rsidR="009A2E51" w:rsidRPr="00007556" w:rsidRDefault="009A2E51" w:rsidP="009A2E51">
      <w:pPr>
        <w:jc w:val="center"/>
      </w:pPr>
      <w:r w:rsidRPr="00007556">
        <w:rPr>
          <w:noProof/>
        </w:rPr>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31AEBD8F" w:rsidR="009A2E51" w:rsidRDefault="009A2E51" w:rsidP="009A2E51">
      <w:pPr>
        <w:pStyle w:val="Lgende"/>
        <w:jc w:val="center"/>
      </w:pPr>
      <w:bookmarkStart w:id="121" w:name="_Ref61648333"/>
      <w:r>
        <w:t xml:space="preserve">Figure </w:t>
      </w:r>
      <w:fldSimple w:instr=" SEQ Figure \* ARABIC ">
        <w:r w:rsidR="00C97648">
          <w:rPr>
            <w:noProof/>
          </w:rPr>
          <w:t>2</w:t>
        </w:r>
      </w:fldSimple>
      <w:bookmarkEnd w:id="121"/>
      <w:r>
        <w:t xml:space="preserve">– Illustration figure of assistance information provided by a set of selected UEs from a multicast group with different selection ranges </w:t>
      </w:r>
    </w:p>
    <w:p w14:paraId="7786AB5E" w14:textId="32C7741C"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C97648">
        <w:t xml:space="preserve">Figure </w:t>
      </w:r>
      <w:r w:rsidR="00C97648">
        <w:rPr>
          <w:noProof/>
        </w:rPr>
        <w:t>2</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provide assistance, possibly with further down-selection to one user per zone. This is particularly beneficial to eliminate hidden node problems all in keeping the associated overhead low.</w:t>
      </w:r>
    </w:p>
    <w:p w14:paraId="51E5FE3D" w14:textId="77777777" w:rsidR="009A2E51" w:rsidRDefault="009A2E51" w:rsidP="009A2E51">
      <w:r>
        <w:lastRenderedPageBreak/>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are allowed to send assistance information. Such a strategy mitigates both half duplex issue at the transmitter and hidden nodes problem.</w:t>
      </w:r>
    </w:p>
    <w:p w14:paraId="7F57511C" w14:textId="77777777" w:rsidR="009A2E51" w:rsidRDefault="009A2E51" w:rsidP="009A2E51"/>
    <w:p w14:paraId="53CF8F0A" w14:textId="159E7EC2" w:rsidR="009A2E51" w:rsidRDefault="009A2E51" w:rsidP="009A2E51">
      <w:pPr>
        <w:pStyle w:val="Lgende"/>
        <w:rPr>
          <w:lang w:val="en-GB"/>
        </w:rPr>
      </w:pPr>
      <w:bookmarkStart w:id="122" w:name="_Toc54378730"/>
      <w:bookmarkStart w:id="123" w:name="_Toc54378983"/>
      <w:bookmarkStart w:id="124" w:name="_Toc54390914"/>
      <w:bookmarkStart w:id="125" w:name="_Toc54390995"/>
      <w:bookmarkStart w:id="126" w:name="_Toc54391058"/>
      <w:bookmarkStart w:id="127" w:name="_Toc61626409"/>
      <w:bookmarkStart w:id="128" w:name="_Toc61632022"/>
      <w:bookmarkStart w:id="129" w:name="_Toc61647273"/>
      <w:bookmarkStart w:id="130" w:name="_Toc61648090"/>
      <w:bookmarkStart w:id="131" w:name="_Toc61648311"/>
      <w:bookmarkStart w:id="132" w:name="_Toc61648456"/>
      <w:bookmarkStart w:id="133" w:name="_Toc61880804"/>
      <w:bookmarkStart w:id="134" w:name="_Toc61880818"/>
      <w:bookmarkStart w:id="135" w:name="_Toc61883158"/>
      <w:bookmarkStart w:id="136" w:name="_Toc61885509"/>
      <w:bookmarkStart w:id="137" w:name="_Toc61885589"/>
      <w:bookmarkStart w:id="138" w:name="_Toc68195886"/>
      <w:bookmarkStart w:id="139" w:name="_Toc71622594"/>
      <w:bookmarkStart w:id="140" w:name="_Toc71625742"/>
      <w:bookmarkStart w:id="141" w:name="_Toc71645664"/>
      <w:bookmarkStart w:id="142" w:name="_Toc71646925"/>
      <w:bookmarkStart w:id="143" w:name="_Toc71647555"/>
      <w:bookmarkStart w:id="144" w:name="_Toc77951316"/>
      <w:bookmarkStart w:id="145" w:name="_Toc83738150"/>
      <w:bookmarkStart w:id="146" w:name="_Toc83743537"/>
      <w:bookmarkStart w:id="147" w:name="_Toc83750191"/>
      <w:r>
        <w:t xml:space="preserve">Observation </w:t>
      </w:r>
      <w:fldSimple w:instr=" SEQ Observation \* ARABIC ">
        <w:r w:rsidR="00C97648">
          <w:rPr>
            <w:noProof/>
          </w:rPr>
          <w:t>3</w:t>
        </w:r>
      </w:fldSimple>
      <w:r>
        <w:t xml:space="preserve">: </w:t>
      </w:r>
      <w:r>
        <w:rPr>
          <w:b w:val="0"/>
          <w:i/>
        </w:rPr>
        <w:t>In groupcast/broadcast inter-UE coordination, a selection mechanism needs to be introduced to select few assisting UEs (UE-As)</w:t>
      </w:r>
      <w:r>
        <w:t>.</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CAF53D0" w14:textId="3A240F15" w:rsidR="009A2E51" w:rsidRDefault="009A2E51" w:rsidP="009A2E51">
      <w:pPr>
        <w:pStyle w:val="Lgende"/>
      </w:pPr>
      <w:bookmarkStart w:id="148" w:name="_Toc54362616"/>
      <w:bookmarkStart w:id="149" w:name="_Toc54362653"/>
      <w:bookmarkStart w:id="150" w:name="_Toc54365242"/>
      <w:bookmarkStart w:id="151" w:name="_Toc54378735"/>
      <w:bookmarkStart w:id="152" w:name="_Toc54378989"/>
      <w:bookmarkStart w:id="153" w:name="_Toc54390922"/>
      <w:bookmarkStart w:id="154" w:name="_Toc54391002"/>
      <w:bookmarkStart w:id="155" w:name="_Toc54391064"/>
      <w:bookmarkStart w:id="156" w:name="_Toc61626415"/>
      <w:bookmarkStart w:id="157" w:name="_Toc61632027"/>
      <w:bookmarkStart w:id="158" w:name="_Toc61647278"/>
      <w:bookmarkStart w:id="159" w:name="_Toc61648095"/>
      <w:bookmarkStart w:id="160" w:name="_Toc61648317"/>
      <w:bookmarkStart w:id="161" w:name="_Toc61648462"/>
      <w:bookmarkStart w:id="162" w:name="_Toc61880810"/>
      <w:bookmarkStart w:id="163" w:name="_Toc61880824"/>
      <w:bookmarkStart w:id="164" w:name="_Toc61883164"/>
      <w:bookmarkStart w:id="165" w:name="_Toc61885515"/>
      <w:bookmarkStart w:id="166" w:name="_Toc61885595"/>
      <w:bookmarkStart w:id="167" w:name="_Toc68195892"/>
      <w:bookmarkStart w:id="168" w:name="_Toc71622602"/>
      <w:bookmarkStart w:id="169" w:name="_Toc71625751"/>
      <w:bookmarkStart w:id="170" w:name="_Toc71645675"/>
      <w:bookmarkStart w:id="171" w:name="_Toc71646936"/>
      <w:bookmarkStart w:id="172" w:name="_Toc77951327"/>
      <w:bookmarkStart w:id="173" w:name="_Toc83738163"/>
      <w:bookmarkStart w:id="174" w:name="_Toc83743551"/>
      <w:bookmarkStart w:id="175" w:name="_Toc83750207"/>
      <w:r>
        <w:t xml:space="preserve">Proposal </w:t>
      </w:r>
      <w:fldSimple w:instr=" SEQ Proposal \* ARABIC ">
        <w:r w:rsidR="00C97648">
          <w:rPr>
            <w:noProof/>
          </w:rPr>
          <w:t>12</w:t>
        </w:r>
      </w:fldSimple>
      <w:r>
        <w:t xml:space="preserve">: </w:t>
      </w:r>
      <w:r w:rsidR="000F0A89">
        <w:rPr>
          <w:b w:val="0"/>
          <w:i/>
        </w:rPr>
        <w:t>Support</w:t>
      </w:r>
      <w:r>
        <w:rPr>
          <w:b w:val="0"/>
          <w:i/>
        </w:rPr>
        <w:t xml:space="preserve"> methods achieving</w:t>
      </w:r>
      <w:r w:rsidR="00AF3637">
        <w:rPr>
          <w:b w:val="0"/>
          <w:i/>
        </w:rPr>
        <w:t xml:space="preserve"> </w:t>
      </w:r>
      <w:r>
        <w:rPr>
          <w:b w:val="0"/>
          <w:i/>
        </w:rPr>
        <w:t>selection of UE</w:t>
      </w:r>
      <w:r w:rsidR="000F0A89">
        <w:rPr>
          <w:b w:val="0"/>
          <w:i/>
        </w:rPr>
        <w:t>-A</w:t>
      </w:r>
      <w:r>
        <w:rPr>
          <w:b w:val="0"/>
          <w:i/>
        </w:rPr>
        <w:t xml:space="preserve">s </w:t>
      </w:r>
      <w:r w:rsidR="000F0A89">
        <w:rPr>
          <w:b w:val="0"/>
          <w:i/>
        </w:rPr>
        <w:t xml:space="preserve">among the intended receivers of UE-B based on, </w:t>
      </w:r>
      <w:r>
        <w:rPr>
          <w:b w:val="0"/>
          <w:i/>
        </w:rPr>
        <w:t>e.g.</w:t>
      </w:r>
      <w:r w:rsidR="000F0A89">
        <w:rPr>
          <w:b w:val="0"/>
          <w:i/>
        </w:rPr>
        <w:t xml:space="preserve">, </w:t>
      </w:r>
      <w:r>
        <w:rPr>
          <w:b w:val="0"/>
          <w:i/>
        </w:rPr>
        <w:t>UE-B request</w:t>
      </w:r>
      <w:r w:rsidR="00C92C89">
        <w:rPr>
          <w:b w:val="0"/>
          <w:i/>
        </w:rPr>
        <w:t xml:space="preserve"> to a limited subset of the target receivers</w:t>
      </w:r>
      <w:r>
        <w:rPr>
          <w:b w:val="0"/>
          <w:i/>
        </w:rPr>
        <w:t>, distance between UE-A and UE-B</w:t>
      </w:r>
      <w:r w:rsidRPr="003A56F1">
        <w:rPr>
          <w:b w:val="0"/>
          <w:i/>
        </w:rPr>
        <w:t>.</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15C8AA4" w14:textId="77777777" w:rsidR="009A2E51" w:rsidRPr="009A2E51" w:rsidRDefault="009A2E51" w:rsidP="009A2E51"/>
    <w:p w14:paraId="0068DEA6" w14:textId="10619232" w:rsidR="009A2E51" w:rsidRDefault="009A2E51" w:rsidP="00852759">
      <w:pPr>
        <w:pStyle w:val="Titre2"/>
      </w:pPr>
      <w:r>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549A225F" w:rsidR="00852759" w:rsidRPr="00F24800" w:rsidRDefault="00852759" w:rsidP="00852759">
      <w:r>
        <w:t xml:space="preserve">Our unicast evaluations in </w:t>
      </w:r>
      <w:r>
        <w:fldChar w:fldCharType="begin"/>
      </w:r>
      <w:r>
        <w:instrText xml:space="preserve"> REF _Ref47549783 \h </w:instrText>
      </w:r>
      <w:r>
        <w:fldChar w:fldCharType="separate"/>
      </w:r>
      <w:r w:rsidR="00C97648">
        <w:t xml:space="preserve">Figure </w:t>
      </w:r>
      <w:r w:rsidR="00C97648">
        <w:rPr>
          <w:noProof/>
        </w:rPr>
        <w:t>3</w:t>
      </w:r>
      <w:r>
        <w:fldChar w:fldCharType="end"/>
      </w:r>
      <w:r>
        <w:t xml:space="preserve"> show the potential PRR gains that can be achieved by using RX assisted scheduling </w:t>
      </w:r>
      <w:r w:rsidR="00C92C89">
        <w:t xml:space="preserve">with scheme 1 </w:t>
      </w:r>
      <w:r>
        <w:t xml:space="preserve">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10">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60779AA0" w:rsidR="00852759" w:rsidRDefault="00852759" w:rsidP="00852759">
      <w:pPr>
        <w:pStyle w:val="Lgende"/>
        <w:jc w:val="center"/>
      </w:pPr>
      <w:bookmarkStart w:id="176" w:name="_Ref47549783"/>
      <w:r>
        <w:t xml:space="preserve">Figure </w:t>
      </w:r>
      <w:fldSimple w:instr=" SEQ Figure \* ARABIC ">
        <w:r w:rsidR="00C97648">
          <w:rPr>
            <w:noProof/>
          </w:rPr>
          <w:t>3</w:t>
        </w:r>
      </w:fldSimple>
      <w:bookmarkEnd w:id="176"/>
      <w:r>
        <w:t xml:space="preserve"> – PRR in function of TX-RX distance with and without assistance information for unicast with periodic traffic, </w:t>
      </w:r>
      <w:r w:rsidR="00C92C89">
        <w:t xml:space="preserve">scheme 1, non-preferred resource set, </w:t>
      </w:r>
      <w:r>
        <w:t>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33167C28" w:rsidR="00852759" w:rsidRDefault="00852759" w:rsidP="00852759">
      <w:pPr>
        <w:pStyle w:val="Lgende"/>
      </w:pPr>
      <w:bookmarkStart w:id="177" w:name="_Toc45897769"/>
      <w:bookmarkStart w:id="178" w:name="_Toc45897776"/>
      <w:bookmarkStart w:id="179" w:name="_Toc45897904"/>
      <w:bookmarkStart w:id="180" w:name="_Toc47547824"/>
      <w:bookmarkStart w:id="181" w:name="_Toc47550209"/>
      <w:bookmarkStart w:id="182" w:name="_Toc47550489"/>
      <w:bookmarkStart w:id="183" w:name="_Toc54362612"/>
      <w:bookmarkStart w:id="184" w:name="_Toc54362649"/>
      <w:bookmarkStart w:id="185" w:name="_Toc54365238"/>
      <w:bookmarkStart w:id="186" w:name="_Toc54378731"/>
      <w:bookmarkStart w:id="187" w:name="_Toc54378984"/>
      <w:bookmarkStart w:id="188" w:name="_Toc54390915"/>
      <w:bookmarkStart w:id="189" w:name="_Toc54390996"/>
      <w:bookmarkStart w:id="190" w:name="_Toc54391059"/>
      <w:bookmarkStart w:id="191" w:name="_Toc61626410"/>
      <w:bookmarkStart w:id="192" w:name="_Toc61632021"/>
      <w:bookmarkStart w:id="193" w:name="_Toc61647272"/>
      <w:bookmarkStart w:id="194" w:name="_Toc61648089"/>
      <w:bookmarkStart w:id="195" w:name="_Toc61648310"/>
      <w:bookmarkStart w:id="196" w:name="_Toc61648455"/>
      <w:bookmarkStart w:id="197" w:name="_Toc61880803"/>
      <w:bookmarkStart w:id="198" w:name="_Toc61880817"/>
      <w:bookmarkStart w:id="199" w:name="_Toc61883157"/>
      <w:bookmarkStart w:id="200" w:name="_Toc61885508"/>
      <w:bookmarkStart w:id="201" w:name="_Toc61885588"/>
      <w:bookmarkStart w:id="202" w:name="_Toc68195885"/>
      <w:bookmarkStart w:id="203" w:name="_Toc71622595"/>
      <w:bookmarkStart w:id="204" w:name="_Toc71625743"/>
      <w:bookmarkStart w:id="205" w:name="_Toc71645665"/>
      <w:bookmarkStart w:id="206" w:name="_Toc71646926"/>
      <w:bookmarkStart w:id="207" w:name="_Toc71647556"/>
      <w:bookmarkStart w:id="208" w:name="_Toc77951317"/>
      <w:bookmarkStart w:id="209" w:name="_Toc83738151"/>
      <w:bookmarkStart w:id="210" w:name="_Toc83743538"/>
      <w:bookmarkStart w:id="211" w:name="_Toc83750192"/>
      <w:r>
        <w:t xml:space="preserve">Observation </w:t>
      </w:r>
      <w:fldSimple w:instr=" SEQ Observation \* ARABIC ">
        <w:r w:rsidR="00C97648">
          <w:rPr>
            <w:noProof/>
          </w:rPr>
          <w:t>4</w:t>
        </w:r>
      </w:fldSimple>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FE9F9A3" w14:textId="5E1AB1DD" w:rsidR="00A42FA2" w:rsidRDefault="00A42FA2" w:rsidP="00BB7C87"/>
    <w:p w14:paraId="33FC7DD0" w14:textId="341A6A94" w:rsidR="00411BAE" w:rsidRDefault="00411BAE" w:rsidP="00411BAE">
      <w:pPr>
        <w:pStyle w:val="Titre3"/>
      </w:pPr>
      <w:r>
        <w:t>Performance evaluation of inter-UE coordination in multicast</w:t>
      </w:r>
    </w:p>
    <w:p w14:paraId="7873578C" w14:textId="47C250FA"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C97648">
        <w:t xml:space="preserve">Figure </w:t>
      </w:r>
      <w:r w:rsidR="00C97648">
        <w:rPr>
          <w:noProof/>
        </w:rPr>
        <w:t>4</w:t>
      </w:r>
      <w:r w:rsidR="00CE66D3">
        <w:fldChar w:fldCharType="end"/>
      </w:r>
      <w:r w:rsidR="00CE66D3">
        <w:t xml:space="preserve"> and </w:t>
      </w:r>
      <w:r>
        <w:fldChar w:fldCharType="begin"/>
      </w:r>
      <w:r>
        <w:instrText xml:space="preserve"> REF _Ref61647473 \h </w:instrText>
      </w:r>
      <w:r>
        <w:fldChar w:fldCharType="separate"/>
      </w:r>
      <w:r w:rsidR="00C97648">
        <w:t xml:space="preserve">Figure </w:t>
      </w:r>
      <w:r w:rsidR="00C97648">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provide assistance.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69D9FF90" w:rsidR="008962A9" w:rsidRDefault="003E0313" w:rsidP="008962A9">
      <w:r>
        <w:t xml:space="preserve">For example, in </w:t>
      </w:r>
      <w:r>
        <w:fldChar w:fldCharType="begin"/>
      </w:r>
      <w:r>
        <w:instrText xml:space="preserve"> REF _Ref61883280 \h </w:instrText>
      </w:r>
      <w:r>
        <w:fldChar w:fldCharType="separate"/>
      </w:r>
      <w:r w:rsidR="00C97648">
        <w:t xml:space="preserve">Figure </w:t>
      </w:r>
      <w:r w:rsidR="00C97648">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C97648">
        <w:t xml:space="preserve">Figure </w:t>
      </w:r>
      <w:r w:rsidR="00C97648">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C97648">
        <w:t xml:space="preserve">Figure </w:t>
      </w:r>
      <w:r w:rsidR="00C97648">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35 are in the communication range at a given time. The strategy (dmin,dmax)=(0.25,1.1)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7ABC386F"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C97648">
        <w:t xml:space="preserve">Figure </w:t>
      </w:r>
      <w:r w:rsidR="00C97648">
        <w:rPr>
          <w:noProof/>
        </w:rPr>
        <w:t>5</w:t>
      </w:r>
      <w:r>
        <w:fldChar w:fldCharType="end"/>
      </w:r>
      <w:r w:rsidR="008962A9">
        <w:t xml:space="preserve">; </w:t>
      </w:r>
    </w:p>
    <w:p w14:paraId="3327B634" w14:textId="2F2C7EA9"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C97648">
        <w:t xml:space="preserve">Figure </w:t>
      </w:r>
      <w:r w:rsidR="00C97648">
        <w:rPr>
          <w:noProof/>
        </w:rPr>
        <w:t>6</w:t>
      </w:r>
      <w:r>
        <w:fldChar w:fldCharType="end"/>
      </w:r>
      <w:r w:rsidR="008962A9">
        <w:t>.</w:t>
      </w:r>
    </w:p>
    <w:p w14:paraId="117DBF17" w14:textId="77777777" w:rsidR="00AF3637" w:rsidRDefault="00AF3637" w:rsidP="00AF3637">
      <w:r>
        <w:t>We evaluated the different strategies of user selection to provide assistance</w:t>
      </w:r>
      <w:r w:rsidRPr="00085827">
        <w:t>. The extreme cases where TX UE has either no assistance or has full assistance information from all UEs in the multicast group are presented as reference.</w:t>
      </w:r>
      <w:r>
        <w:t xml:space="preserve"> </w:t>
      </w:r>
    </w:p>
    <w:p w14:paraId="09C1C950" w14:textId="2AA56D8E" w:rsidR="00AF3637" w:rsidRPr="00085827" w:rsidRDefault="00AF3637" w:rsidP="00AF3637">
      <w:pPr>
        <w:rPr>
          <w:lang w:val="en-GB"/>
        </w:rPr>
      </w:pPr>
      <w:r>
        <w:t xml:space="preserve">Our multicast evaluations in </w:t>
      </w:r>
      <w:r>
        <w:fldChar w:fldCharType="begin"/>
      </w:r>
      <w:r>
        <w:instrText xml:space="preserve"> REF _Ref61648415 \h </w:instrText>
      </w:r>
      <w:r>
        <w:fldChar w:fldCharType="separate"/>
      </w:r>
      <w:r w:rsidR="00C97648">
        <w:t xml:space="preserve">Figure </w:t>
      </w:r>
      <w:r w:rsidR="00C97648">
        <w:rPr>
          <w:noProof/>
        </w:rPr>
        <w:t>7</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 xml:space="preserve">In our simulation, the selected UE A candidates share an assistance report encompassing a prioritized list of non-preferred resources to the TX (UE B). </w:t>
      </w:r>
      <w:r w:rsidRPr="00085827">
        <w:lastRenderedPageBreak/>
        <w:t>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06B78B13" w:rsidR="00CE66D3" w:rsidRDefault="00CE66D3" w:rsidP="00CE66D3">
      <w:pPr>
        <w:pStyle w:val="Lgende"/>
        <w:jc w:val="center"/>
      </w:pPr>
      <w:bookmarkStart w:id="212" w:name="_Ref61883280"/>
      <w:r>
        <w:t xml:space="preserve">Figure </w:t>
      </w:r>
      <w:fldSimple w:instr=" SEQ Figure \* ARABIC ">
        <w:r w:rsidR="00C97648">
          <w:rPr>
            <w:noProof/>
          </w:rPr>
          <w:t>4</w:t>
        </w:r>
      </w:fldSimple>
      <w:bookmarkEnd w:id="212"/>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lastRenderedPageBreak/>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7EE51293" w:rsidR="003E0313" w:rsidRDefault="003E0313" w:rsidP="003E0313">
      <w:pPr>
        <w:pStyle w:val="Lgende"/>
        <w:jc w:val="center"/>
      </w:pPr>
      <w:bookmarkStart w:id="213" w:name="_Ref61883979"/>
      <w:r>
        <w:t xml:space="preserve">Figure </w:t>
      </w:r>
      <w:fldSimple w:instr=" SEQ Figure \* ARABIC ">
        <w:r w:rsidR="00C97648">
          <w:rPr>
            <w:noProof/>
          </w:rPr>
          <w:t>5</w:t>
        </w:r>
      </w:fldSimple>
      <w:bookmarkEnd w:id="213"/>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08DCB077" w:rsidR="00411BAE" w:rsidRDefault="00411BAE" w:rsidP="00411BAE">
      <w:pPr>
        <w:pStyle w:val="Lgende"/>
        <w:jc w:val="center"/>
      </w:pPr>
      <w:bookmarkStart w:id="214" w:name="_Ref61647473"/>
      <w:r>
        <w:t xml:space="preserve">Figure </w:t>
      </w:r>
      <w:fldSimple w:instr=" SEQ Figure \* ARABIC ">
        <w:r w:rsidR="00C97648">
          <w:rPr>
            <w:noProof/>
          </w:rPr>
          <w:t>6</w:t>
        </w:r>
      </w:fldSimple>
      <w:bookmarkEnd w:id="214"/>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lastRenderedPageBreak/>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155F86DE" w:rsidR="00113C03" w:rsidRDefault="00113C03" w:rsidP="00113C03">
      <w:pPr>
        <w:pStyle w:val="Lgende"/>
        <w:jc w:val="center"/>
      </w:pPr>
      <w:bookmarkStart w:id="215" w:name="_Ref61648415"/>
      <w:r>
        <w:t xml:space="preserve">Figure </w:t>
      </w:r>
      <w:fldSimple w:instr=" SEQ Figure \* ARABIC ">
        <w:r w:rsidR="00C97648">
          <w:rPr>
            <w:noProof/>
          </w:rPr>
          <w:t>7</w:t>
        </w:r>
      </w:fldSimple>
      <w:bookmarkEnd w:id="215"/>
      <w:r>
        <w:t xml:space="preserve"> – PRR in function of TX-RX distance with assistance information provided by a set of selected UEs from a multicast group with different selection strategies, </w:t>
      </w:r>
      <w:r w:rsidR="00C92C89">
        <w:t xml:space="preserve">scheme 1 with non-preferred resource set, </w:t>
      </w:r>
      <w:r>
        <w:t>full duplex</w:t>
      </w:r>
    </w:p>
    <w:p w14:paraId="4CE218B9" w14:textId="08D03F3E" w:rsidR="00113C03" w:rsidRDefault="00113C03" w:rsidP="00113C03"/>
    <w:p w14:paraId="18DB5DA2" w14:textId="77777777" w:rsidR="00113C03" w:rsidRDefault="00113C03" w:rsidP="00113C03">
      <w:pPr>
        <w:jc w:val="center"/>
      </w:pPr>
      <w:r w:rsidRPr="007A6D4E">
        <w:rPr>
          <w:noProof/>
        </w:rPr>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6886F4ED" w:rsidR="00113C03" w:rsidRDefault="00113C03" w:rsidP="00113C03">
      <w:pPr>
        <w:pStyle w:val="Lgende"/>
        <w:jc w:val="center"/>
      </w:pPr>
      <w:bookmarkStart w:id="216" w:name="_Ref61648398"/>
      <w:r>
        <w:t xml:space="preserve">Figure </w:t>
      </w:r>
      <w:fldSimple w:instr=" SEQ Figure \* ARABIC ">
        <w:r w:rsidR="00C97648">
          <w:rPr>
            <w:noProof/>
          </w:rPr>
          <w:t>8</w:t>
        </w:r>
      </w:fldSimple>
      <w:bookmarkEnd w:id="216"/>
      <w:r>
        <w:t xml:space="preserve"> – PRR in function of TX-RX distance with assistance information provided by a set of selected UEs from a multicast group with different selection strategies over different delays, full duplex</w:t>
      </w:r>
      <w:r w:rsidR="00C92C89">
        <w:t>, scheme 1, non-preferred resource set</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receiver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2DB8E63E" w:rsidR="00113C03" w:rsidRDefault="00113C03" w:rsidP="00113C03">
      <w:pPr>
        <w:rPr>
          <w:rFonts w:eastAsiaTheme="minorEastAsia"/>
          <w:lang w:val="en-GB"/>
        </w:rPr>
      </w:pPr>
      <w:r>
        <w:lastRenderedPageBreak/>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a large </w:t>
      </w:r>
      <w:r w:rsidR="003A55C0">
        <w:rPr>
          <w:rFonts w:eastAsiaTheme="minorEastAsia"/>
          <w:lang w:val="en-GB"/>
        </w:rPr>
        <w:t>number</w:t>
      </w:r>
      <w:r>
        <w:rPr>
          <w:rFonts w:eastAsiaTheme="minorEastAsia"/>
          <w:lang w:val="en-GB"/>
        </w:rPr>
        <w:t xml:space="preserve"> of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C97648">
        <w:rPr>
          <w:rFonts w:eastAsiaTheme="minorEastAsia"/>
          <w:lang w:val="en-GB"/>
        </w:rPr>
        <w:t>[8]</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152EA292" w:rsidR="00113C03" w:rsidRDefault="00113C03" w:rsidP="00113C03">
      <w:pPr>
        <w:pStyle w:val="Lgende"/>
      </w:pPr>
      <w:bookmarkStart w:id="217" w:name="_Toc54390916"/>
      <w:bookmarkStart w:id="218" w:name="_Toc54390997"/>
      <w:bookmarkStart w:id="219" w:name="_Toc54391060"/>
      <w:bookmarkStart w:id="220" w:name="_Toc61648312"/>
      <w:bookmarkStart w:id="221" w:name="_Toc61648457"/>
      <w:bookmarkStart w:id="222" w:name="_Toc61880805"/>
      <w:bookmarkStart w:id="223" w:name="_Toc61880819"/>
      <w:bookmarkStart w:id="224" w:name="_Toc61883159"/>
      <w:bookmarkStart w:id="225" w:name="_Toc61885510"/>
      <w:bookmarkStart w:id="226" w:name="_Toc61885590"/>
      <w:bookmarkStart w:id="227" w:name="_Toc68195887"/>
      <w:bookmarkStart w:id="228" w:name="_Toc71622596"/>
      <w:bookmarkStart w:id="229" w:name="_Toc71625744"/>
      <w:bookmarkStart w:id="230" w:name="_Toc71645666"/>
      <w:bookmarkStart w:id="231" w:name="_Toc71646927"/>
      <w:bookmarkStart w:id="232" w:name="_Toc71647557"/>
      <w:bookmarkStart w:id="233" w:name="_Toc77951318"/>
      <w:bookmarkStart w:id="234" w:name="_Toc83738152"/>
      <w:bookmarkStart w:id="235" w:name="_Toc83743539"/>
      <w:bookmarkStart w:id="236" w:name="_Toc83750193"/>
      <w:r>
        <w:t xml:space="preserve">Observation </w:t>
      </w:r>
      <w:fldSimple w:instr=" SEQ Observation \* ARABIC ">
        <w:r w:rsidR="00C97648">
          <w:rPr>
            <w:noProof/>
          </w:rPr>
          <w:t>5</w:t>
        </w:r>
      </w:fldSimple>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F32A98">
        <w:t xml:space="preserve"> </w:t>
      </w:r>
    </w:p>
    <w:p w14:paraId="4A70E522" w14:textId="5CF7D975" w:rsidR="00113C03" w:rsidRDefault="00113C03" w:rsidP="00113C03">
      <w:pPr>
        <w:pStyle w:val="Lgende"/>
      </w:pPr>
      <w:bookmarkStart w:id="237" w:name="_Toc54390917"/>
      <w:bookmarkStart w:id="238" w:name="_Toc54390998"/>
      <w:bookmarkStart w:id="239" w:name="_Toc54391061"/>
      <w:bookmarkStart w:id="240" w:name="_Toc61648313"/>
      <w:bookmarkStart w:id="241" w:name="_Toc61648458"/>
      <w:bookmarkStart w:id="242" w:name="_Toc61880806"/>
      <w:bookmarkStart w:id="243" w:name="_Toc61880820"/>
      <w:bookmarkStart w:id="244" w:name="_Toc61883160"/>
      <w:bookmarkStart w:id="245" w:name="_Toc61885511"/>
      <w:bookmarkStart w:id="246" w:name="_Toc61885591"/>
      <w:bookmarkStart w:id="247" w:name="_Toc68195888"/>
      <w:bookmarkStart w:id="248" w:name="_Toc71622597"/>
      <w:bookmarkStart w:id="249" w:name="_Toc71625745"/>
      <w:bookmarkStart w:id="250" w:name="_Toc71645667"/>
      <w:bookmarkStart w:id="251" w:name="_Toc71646928"/>
      <w:bookmarkStart w:id="252" w:name="_Toc71647558"/>
      <w:bookmarkStart w:id="253" w:name="_Toc77951319"/>
      <w:bookmarkStart w:id="254" w:name="_Toc83738153"/>
      <w:bookmarkStart w:id="255" w:name="_Toc83743540"/>
      <w:bookmarkStart w:id="256" w:name="_Toc83750194"/>
      <w:r>
        <w:t xml:space="preserve">Observation </w:t>
      </w:r>
      <w:fldSimple w:instr=" SEQ Observation \* ARABIC ">
        <w:r w:rsidR="00C97648">
          <w:rPr>
            <w:noProof/>
          </w:rPr>
          <w:t>6</w:t>
        </w:r>
      </w:fldSimple>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8132895" w14:textId="5D1D1129" w:rsidR="00113C03" w:rsidRDefault="00113C03" w:rsidP="00113C03">
      <w:pPr>
        <w:pStyle w:val="Lgende"/>
      </w:pPr>
      <w:bookmarkStart w:id="257" w:name="_Toc54391003"/>
      <w:bookmarkStart w:id="258" w:name="_Toc54391065"/>
      <w:bookmarkStart w:id="259" w:name="_Toc61648318"/>
      <w:bookmarkStart w:id="260" w:name="_Toc61648463"/>
      <w:bookmarkStart w:id="261" w:name="_Toc61880811"/>
      <w:bookmarkStart w:id="262" w:name="_Toc61880825"/>
      <w:bookmarkStart w:id="263" w:name="_Toc61883165"/>
      <w:bookmarkStart w:id="264" w:name="_Toc61885516"/>
      <w:bookmarkStart w:id="265" w:name="_Toc61885596"/>
      <w:bookmarkStart w:id="266" w:name="_Toc68195893"/>
      <w:bookmarkStart w:id="267" w:name="_Toc71622603"/>
      <w:bookmarkStart w:id="268" w:name="_Toc71625752"/>
      <w:bookmarkStart w:id="269" w:name="_Toc71645676"/>
      <w:bookmarkStart w:id="270" w:name="_Toc71646937"/>
      <w:bookmarkStart w:id="271" w:name="_Toc77951328"/>
      <w:bookmarkStart w:id="272" w:name="_Toc83738164"/>
      <w:bookmarkStart w:id="273" w:name="_Toc83743552"/>
      <w:bookmarkStart w:id="274" w:name="_Toc83750208"/>
      <w:r>
        <w:t xml:space="preserve">Proposal </w:t>
      </w:r>
      <w:fldSimple w:instr=" SEQ Proposal \* ARABIC ">
        <w:r w:rsidR="00C97648">
          <w:rPr>
            <w:noProof/>
          </w:rPr>
          <w:t>13</w:t>
        </w:r>
      </w:fldSimple>
      <w:r>
        <w:t xml:space="preserve">: </w:t>
      </w:r>
      <w:r>
        <w:rPr>
          <w:b w:val="0"/>
          <w:i/>
        </w:rPr>
        <w:t>Support distance/zone-based candidate selection of UEs to transmit assistance information in a multicast/broadcast scenario</w:t>
      </w:r>
      <w:r w:rsidRPr="003A56F1">
        <w:rPr>
          <w:b w:val="0"/>
          <w:i/>
        </w:rPr>
        <w:t>.</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208D729" w14:textId="77777777" w:rsidR="00113C03" w:rsidRPr="00022E63" w:rsidRDefault="00113C03" w:rsidP="00113C03">
      <w:pPr>
        <w:rPr>
          <w:rFonts w:eastAsiaTheme="minorEastAsia"/>
        </w:rPr>
      </w:pPr>
    </w:p>
    <w:p w14:paraId="68332379" w14:textId="73A1EB3C"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60F5615D" w:rsidR="00113C03" w:rsidRDefault="00113C03" w:rsidP="00113C03">
      <w:pPr>
        <w:pStyle w:val="Lgende"/>
      </w:pPr>
      <w:bookmarkStart w:id="275" w:name="_Toc61648314"/>
      <w:bookmarkStart w:id="276" w:name="_Toc61648459"/>
      <w:bookmarkStart w:id="277" w:name="_Toc61880807"/>
      <w:bookmarkStart w:id="278" w:name="_Toc61880821"/>
      <w:bookmarkStart w:id="279" w:name="_Toc61883161"/>
      <w:bookmarkStart w:id="280" w:name="_Toc61885512"/>
      <w:bookmarkStart w:id="281" w:name="_Toc61885592"/>
      <w:bookmarkStart w:id="282" w:name="_Toc68195889"/>
      <w:bookmarkStart w:id="283" w:name="_Toc71622598"/>
      <w:bookmarkStart w:id="284" w:name="_Toc71625746"/>
      <w:bookmarkStart w:id="285" w:name="_Toc71645668"/>
      <w:bookmarkStart w:id="286" w:name="_Toc71646929"/>
      <w:bookmarkStart w:id="287" w:name="_Toc71647559"/>
      <w:bookmarkStart w:id="288" w:name="_Toc77951320"/>
      <w:bookmarkStart w:id="289" w:name="_Toc83738154"/>
      <w:bookmarkStart w:id="290" w:name="_Toc83743541"/>
      <w:bookmarkStart w:id="291" w:name="_Toc83750195"/>
      <w:r>
        <w:t xml:space="preserve">Observation </w:t>
      </w:r>
      <w:fldSimple w:instr=" SEQ Observation \* ARABIC ">
        <w:r w:rsidR="00C97648">
          <w:rPr>
            <w:noProof/>
          </w:rPr>
          <w:t>7</w:t>
        </w:r>
      </w:fldSimple>
      <w:r>
        <w:t xml:space="preserve">: </w:t>
      </w:r>
      <w:r>
        <w:rPr>
          <w:b w:val="0"/>
          <w:i/>
        </w:rPr>
        <w:t>The gain achieved by assistance in multicast scenarios depends on the delay of sending such assistance reports.</w:t>
      </w:r>
      <w:bookmarkEnd w:id="275"/>
      <w:bookmarkEnd w:id="276"/>
      <w:bookmarkEnd w:id="277"/>
      <w:bookmarkEnd w:id="278"/>
      <w:bookmarkEnd w:id="279"/>
      <w:bookmarkEnd w:id="280"/>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81"/>
      <w:bookmarkEnd w:id="282"/>
      <w:bookmarkEnd w:id="283"/>
      <w:bookmarkEnd w:id="284"/>
      <w:bookmarkEnd w:id="285"/>
      <w:bookmarkEnd w:id="286"/>
      <w:bookmarkEnd w:id="287"/>
      <w:bookmarkEnd w:id="288"/>
      <w:bookmarkEnd w:id="289"/>
      <w:bookmarkEnd w:id="290"/>
      <w:bookmarkEnd w:id="291"/>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0107FC34" w14:textId="00CFA74E" w:rsidR="006735A4" w:rsidRDefault="00107306" w:rsidP="00C97648">
      <w:r>
        <w:t>The contribution investigates inter-UE coordination, focusing on inter-UE coordination for mode 2 reliability enhancements. Based on our analysis and simulation results, w</w:t>
      </w:r>
      <w:r w:rsidR="003D2AC6" w:rsidRPr="001647C0">
        <w:t xml:space="preserve">e </w:t>
      </w:r>
      <w:r w:rsidR="00C97648">
        <w:t>make</w:t>
      </w:r>
      <w:r w:rsidR="001D322A">
        <w:t xml:space="preserve"> the following </w:t>
      </w:r>
      <w:r w:rsidR="00C97648">
        <w:t>proposals</w:t>
      </w:r>
      <w:r>
        <w:t>:</w:t>
      </w:r>
    </w:p>
    <w:p w14:paraId="5C61D222" w14:textId="77777777" w:rsidR="00C97648" w:rsidRPr="00C97648"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C97648" w:rsidRPr="00C97648">
        <w:rPr>
          <w:b/>
          <w:bCs/>
          <w:noProof/>
        </w:rPr>
        <w:t>Proposal 1</w:t>
      </w:r>
      <w:r w:rsidR="00C97648">
        <w:rPr>
          <w:noProof/>
        </w:rPr>
        <w:t xml:space="preserve">: </w:t>
      </w:r>
      <w:r w:rsidR="00C97648" w:rsidRPr="00C47235">
        <w:rPr>
          <w:i/>
          <w:noProof/>
        </w:rPr>
        <w:t>Confirm the working assumption on support of scheme 1 with inter-UE coordination information transmission triggered by a condition other than explicit request reception.</w:t>
      </w:r>
    </w:p>
    <w:p w14:paraId="2FC75CB6"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2</w:t>
      </w:r>
      <w:r>
        <w:rPr>
          <w:noProof/>
        </w:rPr>
        <w:t xml:space="preserve">: </w:t>
      </w:r>
      <w:r w:rsidRPr="00C47235">
        <w:rPr>
          <w:i/>
          <w:noProof/>
        </w:rPr>
        <w:t>Confirm the working assumption on UE-A being a destination UE of a UE transmitted by UE-B for scheme 1 with explicit request.</w:t>
      </w:r>
    </w:p>
    <w:p w14:paraId="0E3C88D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3</w:t>
      </w:r>
      <w:r>
        <w:rPr>
          <w:noProof/>
        </w:rPr>
        <w:t xml:space="preserve">: </w:t>
      </w:r>
      <w:r w:rsidRPr="00C47235">
        <w:rPr>
          <w:i/>
          <w:noProof/>
        </w:rPr>
        <w:t xml:space="preserve">For scheme 1 inter-UE coordination information transmission triggered by a condition other than explicit request, support that UE A is among the </w:t>
      </w:r>
      <w:r w:rsidRPr="00C47235">
        <w:rPr>
          <w:rFonts w:cs="Times"/>
          <w:bCs/>
          <w:i/>
          <w:iCs/>
          <w:noProof/>
          <w:color w:val="000000"/>
        </w:rPr>
        <w:t>destination UE(s) of a TB transmitted by UE-B</w:t>
      </w:r>
      <w:r w:rsidRPr="00C47235">
        <w:rPr>
          <w:bCs/>
          <w:i/>
          <w:noProof/>
        </w:rPr>
        <w:t>.</w:t>
      </w:r>
    </w:p>
    <w:p w14:paraId="43594D1C"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4</w:t>
      </w:r>
      <w:r>
        <w:rPr>
          <w:noProof/>
        </w:rPr>
        <w:t xml:space="preserve">: </w:t>
      </w:r>
      <w:r w:rsidRPr="00C47235">
        <w:rPr>
          <w:i/>
          <w:noProof/>
        </w:rPr>
        <w:t>Support inter-UE coordination scheme 1 for all cast types.</w:t>
      </w:r>
    </w:p>
    <w:p w14:paraId="53EFF1D4"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5</w:t>
      </w:r>
      <w:r>
        <w:rPr>
          <w:noProof/>
        </w:rPr>
        <w:t xml:space="preserve">: </w:t>
      </w:r>
      <w:r w:rsidRPr="00C47235">
        <w:rPr>
          <w:i/>
          <w:noProof/>
        </w:rPr>
        <w:t>Support conditions 1-A-2 and 1-B-2..</w:t>
      </w:r>
    </w:p>
    <w:p w14:paraId="371D36D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6</w:t>
      </w:r>
      <w:r>
        <w:rPr>
          <w:noProof/>
        </w:rPr>
        <w:t xml:space="preserve">: </w:t>
      </w:r>
      <w:r w:rsidRPr="00C47235">
        <w:rPr>
          <w:i/>
          <w:noProof/>
        </w:rPr>
        <w:t>“A set of resources” signaled by UE-A as assistance information consists of an ordered list of either preferred or non-preferred resources.</w:t>
      </w:r>
    </w:p>
    <w:p w14:paraId="76CECF37"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lastRenderedPageBreak/>
        <w:t>Proposal 7</w:t>
      </w:r>
      <w:r>
        <w:rPr>
          <w:noProof/>
        </w:rPr>
        <w:t xml:space="preserve">: </w:t>
      </w:r>
      <w:r w:rsidRPr="00C47235">
        <w:rPr>
          <w:i/>
          <w:noProof/>
        </w:rPr>
        <w:t>Inter-UE coordination information is carried over PSSCH transmission (2</w:t>
      </w:r>
      <w:r w:rsidRPr="00C47235">
        <w:rPr>
          <w:i/>
          <w:noProof/>
          <w:vertAlign w:val="superscript"/>
        </w:rPr>
        <w:t>nd</w:t>
      </w:r>
      <w:r w:rsidRPr="00C47235">
        <w:rPr>
          <w:i/>
          <w:noProof/>
        </w:rPr>
        <w:t xml:space="preserve"> stage SCI or MAC CE).</w:t>
      </w:r>
    </w:p>
    <w:p w14:paraId="76F078B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8</w:t>
      </w:r>
      <w:r>
        <w:rPr>
          <w:noProof/>
        </w:rPr>
        <w:t xml:space="preserve">: </w:t>
      </w:r>
      <w:r w:rsidRPr="00C47235">
        <w:rPr>
          <w:i/>
          <w:noProof/>
        </w:rPr>
        <w:t>For preferred resource set, option B (resource (re)selection based only on the received coordination information) is supported only when UE-B does not support sensing/resource exclusion.</w:t>
      </w:r>
    </w:p>
    <w:p w14:paraId="02553CB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9</w:t>
      </w:r>
      <w:r>
        <w:rPr>
          <w:noProof/>
        </w:rPr>
        <w:t xml:space="preserve">: </w:t>
      </w:r>
      <w:r w:rsidRPr="00C47235">
        <w:rPr>
          <w:i/>
          <w:noProof/>
        </w:rPr>
        <w:t>For scheme 2, presence of detected resource conflict is not supported.</w:t>
      </w:r>
    </w:p>
    <w:p w14:paraId="1B05E4D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10</w:t>
      </w:r>
      <w:r>
        <w:rPr>
          <w:noProof/>
        </w:rPr>
        <w:t xml:space="preserve">: </w:t>
      </w:r>
      <w:r w:rsidRPr="00C47235">
        <w:rPr>
          <w:i/>
          <w:noProof/>
        </w:rPr>
        <w:t>For scheme 2, confirm the working assumption that a destination UE of one of the conflicting TBs can be UE-A. A non-destination UE of a TB transmitted by UE-B can be UE-A only if (pre-)configured.</w:t>
      </w:r>
    </w:p>
    <w:p w14:paraId="4C27ADD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11</w:t>
      </w:r>
      <w:r>
        <w:rPr>
          <w:noProof/>
        </w:rPr>
        <w:t xml:space="preserve">: </w:t>
      </w:r>
      <w:r w:rsidRPr="00C47235">
        <w:rPr>
          <w:i/>
          <w:noProof/>
        </w:rPr>
        <w:t>Support conditions 2-A-2 for scheme 2.</w:t>
      </w:r>
    </w:p>
    <w:p w14:paraId="2946183C"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12</w:t>
      </w:r>
      <w:r>
        <w:rPr>
          <w:noProof/>
        </w:rPr>
        <w:t xml:space="preserve">: </w:t>
      </w:r>
      <w:r w:rsidRPr="00C47235">
        <w:rPr>
          <w:i/>
          <w:noProof/>
        </w:rPr>
        <w:t>Support methods achieving selection of UE-As among the intended receivers of UE-B based on, e.g., UE-B request to a limited subset of the target receivers, distance between UE-A and UE-B.</w:t>
      </w:r>
    </w:p>
    <w:p w14:paraId="011C6F92"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13</w:t>
      </w:r>
      <w:r>
        <w:rPr>
          <w:noProof/>
        </w:rPr>
        <w:t xml:space="preserve">: </w:t>
      </w:r>
      <w:r w:rsidRPr="00C47235">
        <w:rPr>
          <w:i/>
          <w:noProof/>
        </w:rPr>
        <w:t>Support distance/zone-based candidate selection of UEs to transmit assistance information in a multicast/broadcast scenario.</w:t>
      </w:r>
    </w:p>
    <w:p w14:paraId="651B7708" w14:textId="3AF0E93D"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92" w:name="_Ref4747864"/>
      <w:bookmarkStart w:id="293" w:name="_Ref503468864"/>
      <w:bookmarkStart w:id="294" w:name="_Ref468983446"/>
      <w:bookmarkStart w:id="295" w:name="_Ref468982085"/>
      <w:bookmarkStart w:id="296" w:name="_Ref461457447"/>
      <w:bookmarkStart w:id="297"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92"/>
    </w:p>
    <w:p w14:paraId="50396707" w14:textId="543EEA82" w:rsidR="00F77C42" w:rsidRDefault="00497A01" w:rsidP="00EA3BC8">
      <w:pPr>
        <w:pStyle w:val="Titre3"/>
        <w:numPr>
          <w:ilvl w:val="0"/>
          <w:numId w:val="6"/>
        </w:numPr>
      </w:pPr>
      <w:bookmarkStart w:id="298" w:name="_Ref54192574"/>
      <w:bookmarkStart w:id="299" w:name="_Ref32510225"/>
      <w:bookmarkStart w:id="300" w:name="_Ref20748185"/>
      <w:bookmarkStart w:id="301" w:name="_Ref24044160"/>
      <w:bookmarkStart w:id="302" w:name="_Ref15059084"/>
      <w:bookmarkStart w:id="303" w:name="_Ref951136"/>
      <w:bookmarkStart w:id="304" w:name="_Ref4748306"/>
      <w:bookmarkStart w:id="305" w:name="_Ref510646059"/>
      <w:bookmarkStart w:id="306" w:name="_Ref525578521"/>
      <w:bookmarkStart w:id="307" w:name="_Ref528072505"/>
      <w:bookmarkStart w:id="308" w:name="_Ref503286449"/>
      <w:bookmarkEnd w:id="293"/>
      <w:r>
        <w:t>RAN1#102-e Chairman’s notes, August 2020.</w:t>
      </w:r>
      <w:bookmarkStart w:id="309" w:name="_Ref61603574"/>
      <w:bookmarkEnd w:id="298"/>
    </w:p>
    <w:p w14:paraId="7CEA0C85" w14:textId="77777777" w:rsidR="00D64025" w:rsidRDefault="00D64025" w:rsidP="00D64025">
      <w:pPr>
        <w:pStyle w:val="Titre3"/>
        <w:numPr>
          <w:ilvl w:val="0"/>
          <w:numId w:val="6"/>
        </w:numPr>
      </w:pPr>
      <w:bookmarkStart w:id="310" w:name="_Ref68183745"/>
      <w:r>
        <w:t>RAN1#103-e Chairman’s notes, October/November 2020.</w:t>
      </w:r>
      <w:bookmarkEnd w:id="310"/>
    </w:p>
    <w:p w14:paraId="432A30D3" w14:textId="77777777" w:rsidR="00672D93" w:rsidRDefault="00D64025" w:rsidP="00F84141">
      <w:pPr>
        <w:pStyle w:val="Titre3"/>
        <w:numPr>
          <w:ilvl w:val="0"/>
          <w:numId w:val="6"/>
        </w:numPr>
      </w:pPr>
      <w:bookmarkStart w:id="311" w:name="_Ref68183765"/>
      <w:r>
        <w:t>RAN1#104-e Chairman’s notes, January/February 2021</w:t>
      </w:r>
      <w:r w:rsidR="00672D93">
        <w:t>.</w:t>
      </w:r>
    </w:p>
    <w:p w14:paraId="08E52AA3" w14:textId="77777777" w:rsidR="00D37720" w:rsidRDefault="00672D93" w:rsidP="00F84141">
      <w:pPr>
        <w:pStyle w:val="Titre3"/>
        <w:numPr>
          <w:ilvl w:val="0"/>
          <w:numId w:val="6"/>
        </w:numPr>
      </w:pPr>
      <w:bookmarkStart w:id="312" w:name="_Ref71563897"/>
      <w:r>
        <w:t>RAN1#104b-e Chairman’s notes, April 2021</w:t>
      </w:r>
      <w:r w:rsidR="00D37720">
        <w:t>.</w:t>
      </w:r>
    </w:p>
    <w:p w14:paraId="3BDC371D" w14:textId="674629FE" w:rsidR="00D64025" w:rsidRDefault="00D37720" w:rsidP="00F84141">
      <w:pPr>
        <w:pStyle w:val="Titre3"/>
        <w:numPr>
          <w:ilvl w:val="0"/>
          <w:numId w:val="6"/>
        </w:numPr>
      </w:pPr>
      <w:r>
        <w:t>RAN1#105-e Chairman’s notes, May 2021</w:t>
      </w:r>
      <w:r w:rsidR="00D64025">
        <w:t>.</w:t>
      </w:r>
      <w:bookmarkEnd w:id="311"/>
      <w:bookmarkEnd w:id="312"/>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313" w:name="_Ref54391302"/>
      <w:bookmarkEnd w:id="299"/>
      <w:bookmarkEnd w:id="309"/>
      <w:r w:rsidRPr="00AF7EBC">
        <w:t>R1-2005903</w:t>
      </w:r>
      <w:r>
        <w:t xml:space="preserve">, </w:t>
      </w:r>
      <w:r w:rsidRPr="00AF7EBC">
        <w:t>Inter-UE coordination for enhanced resource allocation</w:t>
      </w:r>
      <w:r>
        <w:t>, Mitsubishi Electric, RAN1#102-e, August 2020</w:t>
      </w:r>
      <w:r w:rsidR="00107306">
        <w:t>.</w:t>
      </w:r>
      <w:bookmarkEnd w:id="313"/>
    </w:p>
    <w:bookmarkEnd w:id="294"/>
    <w:bookmarkEnd w:id="295"/>
    <w:bookmarkEnd w:id="296"/>
    <w:bookmarkEnd w:id="297"/>
    <w:bookmarkEnd w:id="300"/>
    <w:bookmarkEnd w:id="301"/>
    <w:bookmarkEnd w:id="302"/>
    <w:bookmarkEnd w:id="303"/>
    <w:bookmarkEnd w:id="304"/>
    <w:bookmarkEnd w:id="305"/>
    <w:bookmarkEnd w:id="306"/>
    <w:bookmarkEnd w:id="307"/>
    <w:bookmarkEnd w:id="308"/>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 xml:space="preserve">15 </w:t>
            </w:r>
            <w:proofErr w:type="spellStart"/>
            <w:r>
              <w:t>KHz</w:t>
            </w:r>
            <w:proofErr w:type="spellEnd"/>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800 Byte packet: 16-QAM, LDPC (CR=0.5) -  2 sub-channels</w:t>
            </w:r>
          </w:p>
          <w:p w14:paraId="3968D219" w14:textId="77777777" w:rsidR="00D40702" w:rsidRDefault="00D40702" w:rsidP="00D40702">
            <w:pPr>
              <w:pStyle w:val="Paragraphedeliste"/>
              <w:numPr>
                <w:ilvl w:val="0"/>
                <w:numId w:val="19"/>
              </w:numPr>
              <w:spacing w:after="0"/>
              <w:ind w:leftChars="0"/>
              <w:jc w:val="left"/>
            </w:pPr>
            <w:r>
              <w:t>1200 Byte packet: 16-QAM, LDPC (CR=0.5) -  2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C86204" w14:textId="77777777" w:rsidR="004C7F37" w:rsidRDefault="004C7F37" w:rsidP="00A81622">
      <w:r>
        <w:separator/>
      </w:r>
    </w:p>
  </w:endnote>
  <w:endnote w:type="continuationSeparator" w:id="0">
    <w:p w14:paraId="6CF1E2EE" w14:textId="77777777" w:rsidR="004C7F37" w:rsidRDefault="004C7F37" w:rsidP="00A81622">
      <w:r>
        <w:continuationSeparator/>
      </w:r>
    </w:p>
  </w:endnote>
  <w:endnote w:type="continuationNotice" w:id="1">
    <w:p w14:paraId="6C9BB021" w14:textId="77777777" w:rsidR="004C7F37" w:rsidRDefault="004C7F37"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7"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AB847" w14:textId="77777777" w:rsidR="004C7F37" w:rsidRDefault="004C7F37" w:rsidP="00A81622">
      <w:r>
        <w:separator/>
      </w:r>
    </w:p>
  </w:footnote>
  <w:footnote w:type="continuationSeparator" w:id="0">
    <w:p w14:paraId="2BB5E0B2" w14:textId="77777777" w:rsidR="004C7F37" w:rsidRDefault="004C7F37" w:rsidP="00A81622">
      <w:r>
        <w:continuationSeparator/>
      </w:r>
    </w:p>
  </w:footnote>
  <w:footnote w:type="continuationNotice" w:id="1">
    <w:p w14:paraId="0AE39EB3" w14:textId="77777777" w:rsidR="004C7F37" w:rsidRDefault="004C7F37"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336486"/>
    <w:multiLevelType w:val="multilevel"/>
    <w:tmpl w:val="8348F37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9"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2"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A9D5DF8"/>
    <w:multiLevelType w:val="multilevel"/>
    <w:tmpl w:val="94AADFE0"/>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5"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0"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6F77ECB"/>
    <w:multiLevelType w:val="multilevel"/>
    <w:tmpl w:val="F30A6506"/>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3"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66533CE5"/>
    <w:multiLevelType w:val="multilevel"/>
    <w:tmpl w:val="DA6888CC"/>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6"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892789"/>
    <w:multiLevelType w:val="multilevel"/>
    <w:tmpl w:val="FE36FEC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9"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26"/>
  </w:num>
  <w:num w:numId="4">
    <w:abstractNumId w:val="11"/>
  </w:num>
  <w:num w:numId="5">
    <w:abstractNumId w:val="31"/>
  </w:num>
  <w:num w:numId="6">
    <w:abstractNumId w:val="10"/>
  </w:num>
  <w:num w:numId="7">
    <w:abstractNumId w:val="29"/>
  </w:num>
  <w:num w:numId="8">
    <w:abstractNumId w:val="17"/>
  </w:num>
  <w:num w:numId="9">
    <w:abstractNumId w:val="6"/>
  </w:num>
  <w:num w:numId="10">
    <w:abstractNumId w:val="16"/>
  </w:num>
  <w:num w:numId="11">
    <w:abstractNumId w:val="3"/>
  </w:num>
  <w:num w:numId="12">
    <w:abstractNumId w:val="7"/>
  </w:num>
  <w:num w:numId="13">
    <w:abstractNumId w:val="2"/>
  </w:num>
  <w:num w:numId="14">
    <w:abstractNumId w:val="20"/>
  </w:num>
  <w:num w:numId="15">
    <w:abstractNumId w:val="23"/>
  </w:num>
  <w:num w:numId="16">
    <w:abstractNumId w:val="13"/>
  </w:num>
  <w:num w:numId="17">
    <w:abstractNumId w:val="12"/>
  </w:num>
  <w:num w:numId="18">
    <w:abstractNumId w:val="9"/>
  </w:num>
  <w:num w:numId="19">
    <w:abstractNumId w:val="15"/>
  </w:num>
  <w:num w:numId="20">
    <w:abstractNumId w:val="32"/>
  </w:num>
  <w:num w:numId="21">
    <w:abstractNumId w:val="29"/>
  </w:num>
  <w:num w:numId="22">
    <w:abstractNumId w:val="4"/>
  </w:num>
  <w:num w:numId="23">
    <w:abstractNumId w:val="5"/>
  </w:num>
  <w:num w:numId="24">
    <w:abstractNumId w:val="30"/>
  </w:num>
  <w:num w:numId="25">
    <w:abstractNumId w:val="1"/>
  </w:num>
  <w:num w:numId="26">
    <w:abstractNumId w:val="1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num>
  <w:num w:numId="28">
    <w:abstractNumId w:val="21"/>
  </w:num>
  <w:num w:numId="29">
    <w:abstractNumId w:val="18"/>
  </w:num>
  <w:num w:numId="30">
    <w:abstractNumId w:val="28"/>
  </w:num>
  <w:num w:numId="31">
    <w:abstractNumId w:val="8"/>
  </w:num>
  <w:num w:numId="32">
    <w:abstractNumId w:val="25"/>
  </w:num>
  <w:num w:numId="33">
    <w:abstractNumId w:val="14"/>
  </w:num>
  <w:num w:numId="34">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3B16"/>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AEB"/>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B2"/>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670"/>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2715"/>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1628"/>
    <w:rsid w:val="0022245A"/>
    <w:rsid w:val="002224A6"/>
    <w:rsid w:val="002225EB"/>
    <w:rsid w:val="0022295E"/>
    <w:rsid w:val="00222DAA"/>
    <w:rsid w:val="00223438"/>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240"/>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3DD3"/>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8CD"/>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223"/>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C7F37"/>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0DAC"/>
    <w:rsid w:val="005523D0"/>
    <w:rsid w:val="0055273B"/>
    <w:rsid w:val="00552E19"/>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0F0"/>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64AD"/>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4DC9"/>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030"/>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C98"/>
    <w:rsid w:val="006761FD"/>
    <w:rsid w:val="006770CF"/>
    <w:rsid w:val="00677143"/>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1A4"/>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4FB7"/>
    <w:rsid w:val="007A5359"/>
    <w:rsid w:val="007A5CC6"/>
    <w:rsid w:val="007A5D48"/>
    <w:rsid w:val="007A60DB"/>
    <w:rsid w:val="007A7A6B"/>
    <w:rsid w:val="007B012A"/>
    <w:rsid w:val="007B1A6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0A12"/>
    <w:rsid w:val="0084148B"/>
    <w:rsid w:val="008417E8"/>
    <w:rsid w:val="00841B8C"/>
    <w:rsid w:val="00841BD0"/>
    <w:rsid w:val="00841ED2"/>
    <w:rsid w:val="00842246"/>
    <w:rsid w:val="00842344"/>
    <w:rsid w:val="00842CC9"/>
    <w:rsid w:val="00842FB6"/>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2323"/>
    <w:rsid w:val="0086304D"/>
    <w:rsid w:val="00863D38"/>
    <w:rsid w:val="008643C5"/>
    <w:rsid w:val="008646E1"/>
    <w:rsid w:val="00864700"/>
    <w:rsid w:val="0086481F"/>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29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02F"/>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25EB"/>
    <w:rsid w:val="009731A1"/>
    <w:rsid w:val="00973DFB"/>
    <w:rsid w:val="00973FE5"/>
    <w:rsid w:val="00975376"/>
    <w:rsid w:val="00975452"/>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5F3"/>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0841"/>
    <w:rsid w:val="00A41438"/>
    <w:rsid w:val="00A42FA2"/>
    <w:rsid w:val="00A43BE4"/>
    <w:rsid w:val="00A44EAE"/>
    <w:rsid w:val="00A4519A"/>
    <w:rsid w:val="00A455C1"/>
    <w:rsid w:val="00A45CD3"/>
    <w:rsid w:val="00A45F82"/>
    <w:rsid w:val="00A46D1C"/>
    <w:rsid w:val="00A479A5"/>
    <w:rsid w:val="00A47B03"/>
    <w:rsid w:val="00A50EDB"/>
    <w:rsid w:val="00A50F15"/>
    <w:rsid w:val="00A50F64"/>
    <w:rsid w:val="00A51347"/>
    <w:rsid w:val="00A5138F"/>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07CCF"/>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1E1"/>
    <w:rsid w:val="00BA36FE"/>
    <w:rsid w:val="00BA37DC"/>
    <w:rsid w:val="00BA4671"/>
    <w:rsid w:val="00BA4AED"/>
    <w:rsid w:val="00BA4D4D"/>
    <w:rsid w:val="00BA4E5A"/>
    <w:rsid w:val="00BA5116"/>
    <w:rsid w:val="00BA5118"/>
    <w:rsid w:val="00BA5548"/>
    <w:rsid w:val="00BA6051"/>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149"/>
    <w:rsid w:val="00C31E51"/>
    <w:rsid w:val="00C31F3E"/>
    <w:rsid w:val="00C33264"/>
    <w:rsid w:val="00C33B36"/>
    <w:rsid w:val="00C34AEB"/>
    <w:rsid w:val="00C354E5"/>
    <w:rsid w:val="00C35653"/>
    <w:rsid w:val="00C3656E"/>
    <w:rsid w:val="00C369B9"/>
    <w:rsid w:val="00C37AF1"/>
    <w:rsid w:val="00C403C3"/>
    <w:rsid w:val="00C416E2"/>
    <w:rsid w:val="00C41ABF"/>
    <w:rsid w:val="00C42054"/>
    <w:rsid w:val="00C4206F"/>
    <w:rsid w:val="00C425B2"/>
    <w:rsid w:val="00C42741"/>
    <w:rsid w:val="00C427F6"/>
    <w:rsid w:val="00C42BCB"/>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2C89"/>
    <w:rsid w:val="00C93096"/>
    <w:rsid w:val="00C93174"/>
    <w:rsid w:val="00C93509"/>
    <w:rsid w:val="00C936F2"/>
    <w:rsid w:val="00C938C1"/>
    <w:rsid w:val="00C940A6"/>
    <w:rsid w:val="00C94F1E"/>
    <w:rsid w:val="00C95D35"/>
    <w:rsid w:val="00C95EF2"/>
    <w:rsid w:val="00C96904"/>
    <w:rsid w:val="00C96EB2"/>
    <w:rsid w:val="00C97648"/>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9E4"/>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720"/>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A19"/>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EE4"/>
    <w:rsid w:val="00DE404C"/>
    <w:rsid w:val="00DE4B26"/>
    <w:rsid w:val="00DE4DC2"/>
    <w:rsid w:val="00DE5374"/>
    <w:rsid w:val="00DE53A2"/>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8E5"/>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1F9"/>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69DD"/>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80FB1B1-2ECE-40C9-B725-56C1CEB7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1175</TotalTime>
  <Pages>17</Pages>
  <Words>5868</Words>
  <Characters>32280</Characters>
  <Application>Microsoft Office Word</Application>
  <DocSecurity>0</DocSecurity>
  <Lines>269</Lines>
  <Paragraphs>76</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38072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39</cp:revision>
  <cp:lastPrinted>2016-08-10T06:06:00Z</cp:lastPrinted>
  <dcterms:created xsi:type="dcterms:W3CDTF">2021-01-18T17:36:00Z</dcterms:created>
  <dcterms:modified xsi:type="dcterms:W3CDTF">2021-09-28T17:41:00Z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